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21CC7" w14:textId="77777777"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27C309DD">
            <wp:simplePos x="0" y="0"/>
            <wp:positionH relativeFrom="page">
              <wp:posOffset>0</wp:posOffset>
            </wp:positionH>
            <wp:positionV relativeFrom="page">
              <wp:posOffset>9525</wp:posOffset>
            </wp:positionV>
            <wp:extent cx="7563485" cy="189039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485" cy="1890395"/>
                    </a:xfrm>
                    <a:prstGeom prst="rect">
                      <a:avLst/>
                    </a:prstGeom>
                  </pic:spPr>
                </pic:pic>
              </a:graphicData>
            </a:graphic>
            <wp14:sizeRelH relativeFrom="margin">
              <wp14:pctWidth>0</wp14:pctWidth>
            </wp14:sizeRelH>
            <wp14:sizeRelV relativeFrom="margin">
              <wp14:pctHeight>0</wp14:pctHeight>
            </wp14:sizeRelV>
          </wp:anchor>
        </w:drawing>
      </w:r>
    </w:p>
    <w:p w14:paraId="4CC6EC4A" w14:textId="77777777" w:rsidR="00A62D44" w:rsidRPr="00280C4B" w:rsidRDefault="00A62D44" w:rsidP="00280C4B">
      <w:pPr>
        <w:pStyle w:val="Sectionbreakfirstpage"/>
        <w:sectPr w:rsidR="00A62D44" w:rsidRPr="00280C4B" w:rsidSect="00593A99">
          <w:footerReference w:type="default" r:id="rId12"/>
          <w:footerReference w:type="first" r:id="rId13"/>
          <w:pgSz w:w="11906" w:h="16838" w:code="9"/>
          <w:pgMar w:top="454" w:right="851" w:bottom="1418" w:left="851" w:header="340" w:footer="567" w:gutter="0"/>
          <w:cols w:space="708"/>
          <w:docGrid w:linePitch="360"/>
        </w:sectPr>
      </w:pPr>
    </w:p>
    <w:tbl>
      <w:tblPr>
        <w:tblW w:w="9639" w:type="dxa"/>
        <w:tblLook w:val="04A0" w:firstRow="1" w:lastRow="0" w:firstColumn="1" w:lastColumn="0" w:noHBand="0" w:noVBand="1"/>
      </w:tblPr>
      <w:tblGrid>
        <w:gridCol w:w="9639"/>
      </w:tblGrid>
      <w:tr w:rsidR="00AD784C" w14:paraId="36E09E29" w14:textId="77777777" w:rsidTr="00C76143">
        <w:trPr>
          <w:trHeight w:val="1427"/>
        </w:trPr>
        <w:tc>
          <w:tcPr>
            <w:tcW w:w="9639" w:type="dxa"/>
            <w:vAlign w:val="bottom"/>
          </w:tcPr>
          <w:p w14:paraId="150C729D" w14:textId="77777777" w:rsidR="00084193" w:rsidRDefault="00084193" w:rsidP="0016037B">
            <w:pPr>
              <w:pStyle w:val="Documenttitle"/>
            </w:pPr>
          </w:p>
          <w:p w14:paraId="1DF47A55" w14:textId="77777777" w:rsidR="00084193" w:rsidRDefault="00084193" w:rsidP="0016037B">
            <w:pPr>
              <w:pStyle w:val="Documenttitle"/>
            </w:pPr>
          </w:p>
          <w:p w14:paraId="44681E6F" w14:textId="77777777" w:rsidR="00084193" w:rsidRDefault="00084193" w:rsidP="0016037B">
            <w:pPr>
              <w:pStyle w:val="Documenttitle"/>
            </w:pPr>
          </w:p>
          <w:p w14:paraId="4DB198ED" w14:textId="77777777" w:rsidR="00084193" w:rsidRDefault="00084193" w:rsidP="0016037B">
            <w:pPr>
              <w:pStyle w:val="Documenttitle"/>
            </w:pPr>
          </w:p>
          <w:p w14:paraId="2F9AA577" w14:textId="77777777" w:rsidR="00084193" w:rsidRDefault="00084193" w:rsidP="0016037B">
            <w:pPr>
              <w:pStyle w:val="Documenttitle"/>
            </w:pPr>
          </w:p>
          <w:p w14:paraId="41C51FCE" w14:textId="0464BDF6" w:rsidR="00AD784C" w:rsidRPr="0009050A" w:rsidRDefault="00C6220A" w:rsidP="0016037B">
            <w:pPr>
              <w:pStyle w:val="Documenttitle"/>
            </w:pPr>
            <w:r>
              <w:t>2026 Victorian Seniors Festival</w:t>
            </w:r>
            <w:r w:rsidR="00C76143">
              <w:t xml:space="preserve"> stakeholder promotional toolkit</w:t>
            </w:r>
          </w:p>
          <w:p w14:paraId="06639F3D" w14:textId="27D832A7" w:rsidR="00AD784C" w:rsidRPr="0009050A" w:rsidRDefault="00AD784C" w:rsidP="5CC619E3">
            <w:pPr>
              <w:pStyle w:val="Documentsubtitle"/>
            </w:pPr>
          </w:p>
        </w:tc>
      </w:tr>
      <w:tr w:rsidR="00CF4148" w14:paraId="7151AD1D" w14:textId="77777777" w:rsidTr="00C76143">
        <w:trPr>
          <w:trHeight w:val="285"/>
        </w:trPr>
        <w:tc>
          <w:tcPr>
            <w:tcW w:w="9639" w:type="dxa"/>
          </w:tcPr>
          <w:p w14:paraId="14BB5251" w14:textId="77777777" w:rsidR="00CF4148" w:rsidRPr="00250DC4" w:rsidRDefault="00C6220A" w:rsidP="00CF4148">
            <w:pPr>
              <w:pStyle w:val="Bannermarking"/>
            </w:pPr>
            <w:fldSimple w:instr="FILLIN  &quot;Type the protective marking&quot; \d OFFICIAL \o  \* MERGEFORMAT">
              <w:r>
                <w:t>OFFICIAL</w:t>
              </w:r>
            </w:fldSimple>
          </w:p>
        </w:tc>
      </w:tr>
    </w:tbl>
    <w:p w14:paraId="656B1A82" w14:textId="77777777" w:rsidR="00C204E8" w:rsidRPr="00B57329" w:rsidRDefault="00C204E8" w:rsidP="00C204E8">
      <w:pPr>
        <w:pStyle w:val="TOCheadingfactsheet"/>
      </w:pPr>
      <w:r w:rsidRPr="00B57329">
        <w:t>Contents</w:t>
      </w:r>
    </w:p>
    <w:p w14:paraId="1474B7A2" w14:textId="7AAECB1C" w:rsidR="0063003C" w:rsidRDefault="00C204E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0614212" w:history="1">
        <w:r w:rsidR="0063003C" w:rsidRPr="00D253BE">
          <w:rPr>
            <w:rStyle w:val="Hyperlink"/>
            <w:rFonts w:eastAsia="Times"/>
          </w:rPr>
          <w:t>About the festival</w:t>
        </w:r>
        <w:r w:rsidR="0063003C">
          <w:rPr>
            <w:webHidden/>
          </w:rPr>
          <w:tab/>
        </w:r>
        <w:r w:rsidR="0063003C">
          <w:rPr>
            <w:webHidden/>
          </w:rPr>
          <w:fldChar w:fldCharType="begin"/>
        </w:r>
        <w:r w:rsidR="0063003C">
          <w:rPr>
            <w:webHidden/>
          </w:rPr>
          <w:instrText xml:space="preserve"> PAGEREF _Toc230614212 \h </w:instrText>
        </w:r>
        <w:r w:rsidR="0063003C">
          <w:rPr>
            <w:webHidden/>
          </w:rPr>
        </w:r>
        <w:r w:rsidR="0063003C">
          <w:rPr>
            <w:webHidden/>
          </w:rPr>
          <w:fldChar w:fldCharType="separate"/>
        </w:r>
        <w:r w:rsidR="0063003C">
          <w:rPr>
            <w:webHidden/>
          </w:rPr>
          <w:t>2</w:t>
        </w:r>
        <w:r w:rsidR="0063003C">
          <w:rPr>
            <w:webHidden/>
          </w:rPr>
          <w:fldChar w:fldCharType="end"/>
        </w:r>
      </w:hyperlink>
    </w:p>
    <w:p w14:paraId="5CB57ED7" w14:textId="5186C5C2"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13" w:history="1">
        <w:r w:rsidRPr="00D253BE">
          <w:rPr>
            <w:rStyle w:val="Hyperlink"/>
            <w:rFonts w:eastAsia="MS Gothic"/>
          </w:rPr>
          <w:t>Contact</w:t>
        </w:r>
        <w:r>
          <w:rPr>
            <w:webHidden/>
          </w:rPr>
          <w:tab/>
        </w:r>
        <w:r>
          <w:rPr>
            <w:webHidden/>
          </w:rPr>
          <w:fldChar w:fldCharType="begin"/>
        </w:r>
        <w:r>
          <w:rPr>
            <w:webHidden/>
          </w:rPr>
          <w:instrText xml:space="preserve"> PAGEREF _Toc230614213 \h </w:instrText>
        </w:r>
        <w:r>
          <w:rPr>
            <w:webHidden/>
          </w:rPr>
        </w:r>
        <w:r>
          <w:rPr>
            <w:webHidden/>
          </w:rPr>
          <w:fldChar w:fldCharType="separate"/>
        </w:r>
        <w:r>
          <w:rPr>
            <w:webHidden/>
          </w:rPr>
          <w:t>2</w:t>
        </w:r>
        <w:r>
          <w:rPr>
            <w:webHidden/>
          </w:rPr>
          <w:fldChar w:fldCharType="end"/>
        </w:r>
      </w:hyperlink>
    </w:p>
    <w:p w14:paraId="39CFF8C4" w14:textId="331B55E1" w:rsidR="0063003C" w:rsidRDefault="0063003C">
      <w:pPr>
        <w:pStyle w:val="TOC1"/>
        <w:rPr>
          <w:rFonts w:asciiTheme="minorHAnsi" w:eastAsiaTheme="minorEastAsia" w:hAnsiTheme="minorHAnsi" w:cstheme="minorBidi"/>
          <w:b w:val="0"/>
          <w:kern w:val="2"/>
          <w:sz w:val="24"/>
          <w:szCs w:val="24"/>
          <w:lang w:eastAsia="en-AU"/>
          <w14:ligatures w14:val="standardContextual"/>
        </w:rPr>
      </w:pPr>
      <w:hyperlink w:anchor="_Toc230614214" w:history="1">
        <w:r w:rsidRPr="00D253BE">
          <w:rPr>
            <w:rStyle w:val="Hyperlink"/>
            <w:rFonts w:eastAsia="Times"/>
          </w:rPr>
          <w:t>Communications materials</w:t>
        </w:r>
        <w:r>
          <w:rPr>
            <w:webHidden/>
          </w:rPr>
          <w:tab/>
        </w:r>
        <w:r>
          <w:rPr>
            <w:webHidden/>
          </w:rPr>
          <w:fldChar w:fldCharType="begin"/>
        </w:r>
        <w:r>
          <w:rPr>
            <w:webHidden/>
          </w:rPr>
          <w:instrText xml:space="preserve"> PAGEREF _Toc230614214 \h </w:instrText>
        </w:r>
        <w:r>
          <w:rPr>
            <w:webHidden/>
          </w:rPr>
        </w:r>
        <w:r>
          <w:rPr>
            <w:webHidden/>
          </w:rPr>
          <w:fldChar w:fldCharType="separate"/>
        </w:r>
        <w:r>
          <w:rPr>
            <w:webHidden/>
          </w:rPr>
          <w:t>2</w:t>
        </w:r>
        <w:r>
          <w:rPr>
            <w:webHidden/>
          </w:rPr>
          <w:fldChar w:fldCharType="end"/>
        </w:r>
      </w:hyperlink>
    </w:p>
    <w:p w14:paraId="7A8737F0" w14:textId="1B60653F"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15" w:history="1">
        <w:r w:rsidRPr="00D253BE">
          <w:rPr>
            <w:rStyle w:val="Hyperlink"/>
            <w:rFonts w:eastAsia="Times"/>
          </w:rPr>
          <w:t>K</w:t>
        </w:r>
        <w:r w:rsidRPr="00D253BE">
          <w:rPr>
            <w:rStyle w:val="Hyperlink"/>
          </w:rPr>
          <w:t>ey messages</w:t>
        </w:r>
        <w:r>
          <w:rPr>
            <w:webHidden/>
          </w:rPr>
          <w:tab/>
        </w:r>
        <w:r>
          <w:rPr>
            <w:webHidden/>
          </w:rPr>
          <w:fldChar w:fldCharType="begin"/>
        </w:r>
        <w:r>
          <w:rPr>
            <w:webHidden/>
          </w:rPr>
          <w:instrText xml:space="preserve"> PAGEREF _Toc230614215 \h </w:instrText>
        </w:r>
        <w:r>
          <w:rPr>
            <w:webHidden/>
          </w:rPr>
        </w:r>
        <w:r>
          <w:rPr>
            <w:webHidden/>
          </w:rPr>
          <w:fldChar w:fldCharType="separate"/>
        </w:r>
        <w:r>
          <w:rPr>
            <w:webHidden/>
          </w:rPr>
          <w:t>2</w:t>
        </w:r>
        <w:r>
          <w:rPr>
            <w:webHidden/>
          </w:rPr>
          <w:fldChar w:fldCharType="end"/>
        </w:r>
      </w:hyperlink>
    </w:p>
    <w:p w14:paraId="3079EFFE" w14:textId="4039BCE5"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16" w:history="1">
        <w:r w:rsidRPr="00D253BE">
          <w:rPr>
            <w:rStyle w:val="Hyperlink"/>
            <w:rFonts w:eastAsia="MS Gothic"/>
          </w:rPr>
          <w:t>Translated information</w:t>
        </w:r>
        <w:r>
          <w:rPr>
            <w:webHidden/>
          </w:rPr>
          <w:tab/>
        </w:r>
        <w:r>
          <w:rPr>
            <w:webHidden/>
          </w:rPr>
          <w:fldChar w:fldCharType="begin"/>
        </w:r>
        <w:r>
          <w:rPr>
            <w:webHidden/>
          </w:rPr>
          <w:instrText xml:space="preserve"> PAGEREF _Toc230614216 \h </w:instrText>
        </w:r>
        <w:r>
          <w:rPr>
            <w:webHidden/>
          </w:rPr>
        </w:r>
        <w:r>
          <w:rPr>
            <w:webHidden/>
          </w:rPr>
          <w:fldChar w:fldCharType="separate"/>
        </w:r>
        <w:r>
          <w:rPr>
            <w:webHidden/>
          </w:rPr>
          <w:t>3</w:t>
        </w:r>
        <w:r>
          <w:rPr>
            <w:webHidden/>
          </w:rPr>
          <w:fldChar w:fldCharType="end"/>
        </w:r>
      </w:hyperlink>
    </w:p>
    <w:p w14:paraId="50F8BC36" w14:textId="4ED28723"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17" w:history="1">
        <w:r w:rsidRPr="00D253BE">
          <w:rPr>
            <w:rStyle w:val="Hyperlink"/>
          </w:rPr>
          <w:t>Newsletter or website copy</w:t>
        </w:r>
        <w:r>
          <w:rPr>
            <w:webHidden/>
          </w:rPr>
          <w:tab/>
        </w:r>
        <w:r>
          <w:rPr>
            <w:webHidden/>
          </w:rPr>
          <w:fldChar w:fldCharType="begin"/>
        </w:r>
        <w:r>
          <w:rPr>
            <w:webHidden/>
          </w:rPr>
          <w:instrText xml:space="preserve"> PAGEREF _Toc230614217 \h </w:instrText>
        </w:r>
        <w:r>
          <w:rPr>
            <w:webHidden/>
          </w:rPr>
        </w:r>
        <w:r>
          <w:rPr>
            <w:webHidden/>
          </w:rPr>
          <w:fldChar w:fldCharType="separate"/>
        </w:r>
        <w:r>
          <w:rPr>
            <w:webHidden/>
          </w:rPr>
          <w:t>3</w:t>
        </w:r>
        <w:r>
          <w:rPr>
            <w:webHidden/>
          </w:rPr>
          <w:fldChar w:fldCharType="end"/>
        </w:r>
      </w:hyperlink>
    </w:p>
    <w:p w14:paraId="715954C2" w14:textId="286D1C16"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18" w:history="1">
        <w:r w:rsidRPr="00D253BE">
          <w:rPr>
            <w:rStyle w:val="Hyperlink"/>
          </w:rPr>
          <w:t>Social media</w:t>
        </w:r>
        <w:r>
          <w:rPr>
            <w:webHidden/>
          </w:rPr>
          <w:tab/>
        </w:r>
        <w:r>
          <w:rPr>
            <w:webHidden/>
          </w:rPr>
          <w:fldChar w:fldCharType="begin"/>
        </w:r>
        <w:r>
          <w:rPr>
            <w:webHidden/>
          </w:rPr>
          <w:instrText xml:space="preserve"> PAGEREF _Toc230614218 \h </w:instrText>
        </w:r>
        <w:r>
          <w:rPr>
            <w:webHidden/>
          </w:rPr>
        </w:r>
        <w:r>
          <w:rPr>
            <w:webHidden/>
          </w:rPr>
          <w:fldChar w:fldCharType="separate"/>
        </w:r>
        <w:r>
          <w:rPr>
            <w:webHidden/>
          </w:rPr>
          <w:t>4</w:t>
        </w:r>
        <w:r>
          <w:rPr>
            <w:webHidden/>
          </w:rPr>
          <w:fldChar w:fldCharType="end"/>
        </w:r>
      </w:hyperlink>
    </w:p>
    <w:p w14:paraId="0B157AF5" w14:textId="7F646929" w:rsidR="0063003C" w:rsidRDefault="0063003C">
      <w:pPr>
        <w:pStyle w:val="TOC1"/>
        <w:rPr>
          <w:rFonts w:asciiTheme="minorHAnsi" w:eastAsiaTheme="minorEastAsia" w:hAnsiTheme="minorHAnsi" w:cstheme="minorBidi"/>
          <w:b w:val="0"/>
          <w:kern w:val="2"/>
          <w:sz w:val="24"/>
          <w:szCs w:val="24"/>
          <w:lang w:eastAsia="en-AU"/>
          <w14:ligatures w14:val="standardContextual"/>
        </w:rPr>
      </w:pPr>
      <w:hyperlink w:anchor="_Toc230614219" w:history="1">
        <w:r w:rsidRPr="00D253BE">
          <w:rPr>
            <w:rStyle w:val="Hyperlink"/>
          </w:rPr>
          <w:t>Design assets and brand guide</w:t>
        </w:r>
        <w:r>
          <w:rPr>
            <w:webHidden/>
          </w:rPr>
          <w:tab/>
        </w:r>
        <w:r>
          <w:rPr>
            <w:webHidden/>
          </w:rPr>
          <w:fldChar w:fldCharType="begin"/>
        </w:r>
        <w:r>
          <w:rPr>
            <w:webHidden/>
          </w:rPr>
          <w:instrText xml:space="preserve"> PAGEREF _Toc230614219 \h </w:instrText>
        </w:r>
        <w:r>
          <w:rPr>
            <w:webHidden/>
          </w:rPr>
        </w:r>
        <w:r>
          <w:rPr>
            <w:webHidden/>
          </w:rPr>
          <w:fldChar w:fldCharType="separate"/>
        </w:r>
        <w:r>
          <w:rPr>
            <w:webHidden/>
          </w:rPr>
          <w:t>5</w:t>
        </w:r>
        <w:r>
          <w:rPr>
            <w:webHidden/>
          </w:rPr>
          <w:fldChar w:fldCharType="end"/>
        </w:r>
      </w:hyperlink>
    </w:p>
    <w:p w14:paraId="521AD2CF" w14:textId="438019A0"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0" w:history="1">
        <w:r w:rsidRPr="00D253BE">
          <w:rPr>
            <w:rStyle w:val="Hyperlink"/>
          </w:rPr>
          <w:t>Design assets</w:t>
        </w:r>
        <w:r>
          <w:rPr>
            <w:webHidden/>
          </w:rPr>
          <w:tab/>
        </w:r>
        <w:r>
          <w:rPr>
            <w:webHidden/>
          </w:rPr>
          <w:fldChar w:fldCharType="begin"/>
        </w:r>
        <w:r>
          <w:rPr>
            <w:webHidden/>
          </w:rPr>
          <w:instrText xml:space="preserve"> PAGEREF _Toc230614220 \h </w:instrText>
        </w:r>
        <w:r>
          <w:rPr>
            <w:webHidden/>
          </w:rPr>
        </w:r>
        <w:r>
          <w:rPr>
            <w:webHidden/>
          </w:rPr>
          <w:fldChar w:fldCharType="separate"/>
        </w:r>
        <w:r>
          <w:rPr>
            <w:webHidden/>
          </w:rPr>
          <w:t>5</w:t>
        </w:r>
        <w:r>
          <w:rPr>
            <w:webHidden/>
          </w:rPr>
          <w:fldChar w:fldCharType="end"/>
        </w:r>
      </w:hyperlink>
    </w:p>
    <w:p w14:paraId="6A1625D0" w14:textId="2A34A327"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1" w:history="1">
        <w:r w:rsidRPr="00D253BE">
          <w:rPr>
            <w:rStyle w:val="Hyperlink"/>
          </w:rPr>
          <w:t>Typography</w:t>
        </w:r>
        <w:r>
          <w:rPr>
            <w:webHidden/>
          </w:rPr>
          <w:tab/>
        </w:r>
        <w:r>
          <w:rPr>
            <w:webHidden/>
          </w:rPr>
          <w:fldChar w:fldCharType="begin"/>
        </w:r>
        <w:r>
          <w:rPr>
            <w:webHidden/>
          </w:rPr>
          <w:instrText xml:space="preserve"> PAGEREF _Toc230614221 \h </w:instrText>
        </w:r>
        <w:r>
          <w:rPr>
            <w:webHidden/>
          </w:rPr>
        </w:r>
        <w:r>
          <w:rPr>
            <w:webHidden/>
          </w:rPr>
          <w:fldChar w:fldCharType="separate"/>
        </w:r>
        <w:r>
          <w:rPr>
            <w:webHidden/>
          </w:rPr>
          <w:t>7</w:t>
        </w:r>
        <w:r>
          <w:rPr>
            <w:webHidden/>
          </w:rPr>
          <w:fldChar w:fldCharType="end"/>
        </w:r>
      </w:hyperlink>
    </w:p>
    <w:p w14:paraId="6EB59BDD" w14:textId="4F3A5996"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2" w:history="1">
        <w:r w:rsidRPr="00D253BE">
          <w:rPr>
            <w:rStyle w:val="Hyperlink"/>
          </w:rPr>
          <w:t>Colour palette</w:t>
        </w:r>
        <w:r>
          <w:rPr>
            <w:webHidden/>
          </w:rPr>
          <w:tab/>
        </w:r>
        <w:r>
          <w:rPr>
            <w:webHidden/>
          </w:rPr>
          <w:fldChar w:fldCharType="begin"/>
        </w:r>
        <w:r>
          <w:rPr>
            <w:webHidden/>
          </w:rPr>
          <w:instrText xml:space="preserve"> PAGEREF _Toc230614222 \h </w:instrText>
        </w:r>
        <w:r>
          <w:rPr>
            <w:webHidden/>
          </w:rPr>
        </w:r>
        <w:r>
          <w:rPr>
            <w:webHidden/>
          </w:rPr>
          <w:fldChar w:fldCharType="separate"/>
        </w:r>
        <w:r>
          <w:rPr>
            <w:webHidden/>
          </w:rPr>
          <w:t>9</w:t>
        </w:r>
        <w:r>
          <w:rPr>
            <w:webHidden/>
          </w:rPr>
          <w:fldChar w:fldCharType="end"/>
        </w:r>
      </w:hyperlink>
    </w:p>
    <w:p w14:paraId="48295E6D" w14:textId="64E913AE"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3" w:history="1">
        <w:r w:rsidRPr="00D253BE">
          <w:rPr>
            <w:rStyle w:val="Hyperlink"/>
            <w:rFonts w:eastAsia="MS Gothic"/>
          </w:rPr>
          <w:t>QR Code</w:t>
        </w:r>
        <w:r>
          <w:rPr>
            <w:webHidden/>
          </w:rPr>
          <w:tab/>
        </w:r>
        <w:r>
          <w:rPr>
            <w:webHidden/>
          </w:rPr>
          <w:fldChar w:fldCharType="begin"/>
        </w:r>
        <w:r>
          <w:rPr>
            <w:webHidden/>
          </w:rPr>
          <w:instrText xml:space="preserve"> PAGEREF _Toc230614223 \h </w:instrText>
        </w:r>
        <w:r>
          <w:rPr>
            <w:webHidden/>
          </w:rPr>
        </w:r>
        <w:r>
          <w:rPr>
            <w:webHidden/>
          </w:rPr>
          <w:fldChar w:fldCharType="separate"/>
        </w:r>
        <w:r>
          <w:rPr>
            <w:webHidden/>
          </w:rPr>
          <w:t>9</w:t>
        </w:r>
        <w:r>
          <w:rPr>
            <w:webHidden/>
          </w:rPr>
          <w:fldChar w:fldCharType="end"/>
        </w:r>
      </w:hyperlink>
    </w:p>
    <w:p w14:paraId="76186039" w14:textId="3AF4A20F"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4" w:history="1">
        <w:r w:rsidRPr="00D253BE">
          <w:rPr>
            <w:rStyle w:val="Hyperlink"/>
          </w:rPr>
          <w:t>Photography</w:t>
        </w:r>
        <w:r>
          <w:rPr>
            <w:webHidden/>
          </w:rPr>
          <w:tab/>
        </w:r>
        <w:r>
          <w:rPr>
            <w:webHidden/>
          </w:rPr>
          <w:fldChar w:fldCharType="begin"/>
        </w:r>
        <w:r>
          <w:rPr>
            <w:webHidden/>
          </w:rPr>
          <w:instrText xml:space="preserve"> PAGEREF _Toc230614224 \h </w:instrText>
        </w:r>
        <w:r>
          <w:rPr>
            <w:webHidden/>
          </w:rPr>
        </w:r>
        <w:r>
          <w:rPr>
            <w:webHidden/>
          </w:rPr>
          <w:fldChar w:fldCharType="separate"/>
        </w:r>
        <w:r>
          <w:rPr>
            <w:webHidden/>
          </w:rPr>
          <w:t>10</w:t>
        </w:r>
        <w:r>
          <w:rPr>
            <w:webHidden/>
          </w:rPr>
          <w:fldChar w:fldCharType="end"/>
        </w:r>
      </w:hyperlink>
    </w:p>
    <w:p w14:paraId="203068BD" w14:textId="6F61E1C9"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5" w:history="1">
        <w:r w:rsidRPr="00D253BE">
          <w:rPr>
            <w:rStyle w:val="Hyperlink"/>
          </w:rPr>
          <w:t>Digital assets</w:t>
        </w:r>
        <w:r>
          <w:rPr>
            <w:webHidden/>
          </w:rPr>
          <w:tab/>
        </w:r>
        <w:r>
          <w:rPr>
            <w:webHidden/>
          </w:rPr>
          <w:fldChar w:fldCharType="begin"/>
        </w:r>
        <w:r>
          <w:rPr>
            <w:webHidden/>
          </w:rPr>
          <w:instrText xml:space="preserve"> PAGEREF _Toc230614225 \h </w:instrText>
        </w:r>
        <w:r>
          <w:rPr>
            <w:webHidden/>
          </w:rPr>
        </w:r>
        <w:r>
          <w:rPr>
            <w:webHidden/>
          </w:rPr>
          <w:fldChar w:fldCharType="separate"/>
        </w:r>
        <w:r>
          <w:rPr>
            <w:webHidden/>
          </w:rPr>
          <w:t>11</w:t>
        </w:r>
        <w:r>
          <w:rPr>
            <w:webHidden/>
          </w:rPr>
          <w:fldChar w:fldCharType="end"/>
        </w:r>
      </w:hyperlink>
    </w:p>
    <w:p w14:paraId="7C2EE237" w14:textId="77169F74" w:rsidR="0063003C" w:rsidRDefault="0063003C">
      <w:pPr>
        <w:pStyle w:val="TOC2"/>
        <w:rPr>
          <w:rFonts w:asciiTheme="minorHAnsi" w:eastAsiaTheme="minorEastAsia" w:hAnsiTheme="minorHAnsi" w:cstheme="minorBidi"/>
          <w:kern w:val="2"/>
          <w:sz w:val="24"/>
          <w:szCs w:val="24"/>
          <w:lang w:eastAsia="en-AU"/>
          <w14:ligatures w14:val="standardContextual"/>
        </w:rPr>
      </w:pPr>
      <w:hyperlink w:anchor="_Toc230614226" w:history="1">
        <w:r w:rsidRPr="00D253BE">
          <w:rPr>
            <w:rStyle w:val="Hyperlink"/>
          </w:rPr>
          <w:t>Print assets</w:t>
        </w:r>
        <w:r>
          <w:rPr>
            <w:webHidden/>
          </w:rPr>
          <w:tab/>
        </w:r>
        <w:r>
          <w:rPr>
            <w:webHidden/>
          </w:rPr>
          <w:fldChar w:fldCharType="begin"/>
        </w:r>
        <w:r>
          <w:rPr>
            <w:webHidden/>
          </w:rPr>
          <w:instrText xml:space="preserve"> PAGEREF _Toc230614226 \h </w:instrText>
        </w:r>
        <w:r>
          <w:rPr>
            <w:webHidden/>
          </w:rPr>
        </w:r>
        <w:r>
          <w:rPr>
            <w:webHidden/>
          </w:rPr>
          <w:fldChar w:fldCharType="separate"/>
        </w:r>
        <w:r>
          <w:rPr>
            <w:webHidden/>
          </w:rPr>
          <w:t>12</w:t>
        </w:r>
        <w:r>
          <w:rPr>
            <w:webHidden/>
          </w:rPr>
          <w:fldChar w:fldCharType="end"/>
        </w:r>
      </w:hyperlink>
    </w:p>
    <w:p w14:paraId="5C2B06BA" w14:textId="2DA943BB" w:rsidR="00C204E8" w:rsidRDefault="00C204E8" w:rsidP="00C204E8">
      <w:pPr>
        <w:pStyle w:val="Body"/>
      </w:pPr>
      <w:r>
        <w:fldChar w:fldCharType="end"/>
      </w:r>
    </w:p>
    <w:p w14:paraId="79ADEEE6" w14:textId="77777777" w:rsidR="00C204E8" w:rsidRPr="00B519CD" w:rsidRDefault="00C204E8" w:rsidP="00C204E8">
      <w:pPr>
        <w:pStyle w:val="Body"/>
        <w:sectPr w:rsidR="00C204E8" w:rsidRPr="00B519CD" w:rsidSect="00C204E8">
          <w:headerReference w:type="default" r:id="rId14"/>
          <w:footerReference w:type="default" r:id="rId15"/>
          <w:type w:val="continuous"/>
          <w:pgSz w:w="11906" w:h="16838" w:code="9"/>
          <w:pgMar w:top="1418" w:right="851" w:bottom="851" w:left="851" w:header="851" w:footer="567" w:gutter="0"/>
          <w:cols w:space="340"/>
          <w:titlePg/>
          <w:docGrid w:linePitch="360"/>
        </w:sectPr>
      </w:pPr>
    </w:p>
    <w:p w14:paraId="20B2EBE3" w14:textId="77777777" w:rsidR="00C204E8" w:rsidRPr="00F32368" w:rsidRDefault="00C204E8" w:rsidP="00C204E8">
      <w:pPr>
        <w:pStyle w:val="Body"/>
      </w:pPr>
      <w:bookmarkStart w:id="0" w:name="_Hlk41913885"/>
    </w:p>
    <w:bookmarkEnd w:id="0"/>
    <w:p w14:paraId="082EF1F7" w14:textId="31BE1559" w:rsidR="00C6220A" w:rsidRDefault="00C6220A">
      <w:pPr>
        <w:spacing w:after="0" w:line="240" w:lineRule="auto"/>
        <w:rPr>
          <w:rFonts w:eastAsia="Times"/>
        </w:rPr>
      </w:pPr>
      <w:r>
        <w:br w:type="page"/>
      </w:r>
    </w:p>
    <w:p w14:paraId="20CFE73A" w14:textId="6C6B1705" w:rsidR="00C6220A" w:rsidRPr="00662719" w:rsidRDefault="00C6220A" w:rsidP="00C6220A">
      <w:pPr>
        <w:pStyle w:val="Heading1"/>
        <w:rPr>
          <w:rStyle w:val="DHHSbodyChar"/>
        </w:rPr>
      </w:pPr>
      <w:bookmarkStart w:id="1" w:name="_Toc199751131"/>
      <w:bookmarkStart w:id="2" w:name="_Toc199147619"/>
      <w:bookmarkStart w:id="3" w:name="_Toc199850189"/>
      <w:bookmarkStart w:id="4" w:name="_Toc200102182"/>
      <w:bookmarkStart w:id="5" w:name="_Toc230614212"/>
      <w:r w:rsidRPr="00662719">
        <w:rPr>
          <w:rStyle w:val="DHHSbodyChar"/>
        </w:rPr>
        <w:lastRenderedPageBreak/>
        <w:t xml:space="preserve">About the </w:t>
      </w:r>
      <w:bookmarkEnd w:id="1"/>
      <w:bookmarkEnd w:id="2"/>
      <w:bookmarkEnd w:id="3"/>
      <w:bookmarkEnd w:id="4"/>
      <w:r w:rsidR="00540F31">
        <w:rPr>
          <w:rStyle w:val="DHHSbodyChar"/>
        </w:rPr>
        <w:t>f</w:t>
      </w:r>
      <w:r w:rsidR="00540F31" w:rsidRPr="00662719">
        <w:rPr>
          <w:rStyle w:val="DHHSbodyChar"/>
        </w:rPr>
        <w:t>estival</w:t>
      </w:r>
      <w:bookmarkEnd w:id="5"/>
    </w:p>
    <w:p w14:paraId="62E64D39" w14:textId="77777777" w:rsidR="00C6220A" w:rsidRDefault="00C6220A" w:rsidP="00C6220A">
      <w:pPr>
        <w:pStyle w:val="Body"/>
        <w:rPr>
          <w:bCs/>
        </w:rPr>
      </w:pPr>
      <w:r w:rsidRPr="59078C41">
        <w:t>The Victorian Seniors Festival creates opportunities for Victorians</w:t>
      </w:r>
      <w:r>
        <w:t xml:space="preserve"> who are 60 years and over</w:t>
      </w:r>
      <w:r w:rsidRPr="59078C41">
        <w:t xml:space="preserve"> to participate in fun, free and low-cost events throughout October.</w:t>
      </w:r>
      <w:r>
        <w:t xml:space="preserve"> </w:t>
      </w:r>
      <w:r w:rsidRPr="00AE10C1">
        <w:rPr>
          <w:bCs/>
        </w:rPr>
        <w:t xml:space="preserve">The </w:t>
      </w:r>
      <w:r>
        <w:rPr>
          <w:bCs/>
        </w:rPr>
        <w:t>f</w:t>
      </w:r>
      <w:r w:rsidRPr="00AE10C1">
        <w:rPr>
          <w:bCs/>
        </w:rPr>
        <w:t>estival encourages active ageing</w:t>
      </w:r>
      <w:r>
        <w:rPr>
          <w:bCs/>
        </w:rPr>
        <w:t xml:space="preserve">, </w:t>
      </w:r>
      <w:r w:rsidRPr="00AE10C1">
        <w:rPr>
          <w:bCs/>
        </w:rPr>
        <w:t>community participation</w:t>
      </w:r>
      <w:r>
        <w:rPr>
          <w:bCs/>
        </w:rPr>
        <w:t xml:space="preserve"> and meaningful social interaction</w:t>
      </w:r>
      <w:r w:rsidRPr="00AE10C1">
        <w:rPr>
          <w:bCs/>
        </w:rPr>
        <w:t>.</w:t>
      </w:r>
    </w:p>
    <w:p w14:paraId="382D638B" w14:textId="635F159F" w:rsidR="00C6220A" w:rsidRDefault="00C6220A" w:rsidP="00C6220A">
      <w:pPr>
        <w:pStyle w:val="Body"/>
        <w:rPr>
          <w:bCs/>
        </w:rPr>
      </w:pPr>
      <w:r>
        <w:rPr>
          <w:bCs/>
        </w:rPr>
        <w:t xml:space="preserve">This annual festival returns in October </w:t>
      </w:r>
      <w:r w:rsidR="00540F31">
        <w:rPr>
          <w:bCs/>
        </w:rPr>
        <w:t>2026</w:t>
      </w:r>
      <w:r>
        <w:rPr>
          <w:bCs/>
        </w:rPr>
        <w:t>, featuring:</w:t>
      </w:r>
    </w:p>
    <w:p w14:paraId="40508B2F" w14:textId="77777777" w:rsidR="00C6220A" w:rsidRDefault="00C6220A" w:rsidP="00C6220A">
      <w:pPr>
        <w:pStyle w:val="Bullet1"/>
      </w:pPr>
      <w:r>
        <w:rPr>
          <w:b/>
        </w:rPr>
        <w:t>L</w:t>
      </w:r>
      <w:r w:rsidRPr="00885075">
        <w:rPr>
          <w:b/>
        </w:rPr>
        <w:t>ive and local events across the state</w:t>
      </w:r>
      <w:r>
        <w:t xml:space="preserve">, delivered </w:t>
      </w:r>
      <w:r w:rsidRPr="00500352">
        <w:t xml:space="preserve">by local </w:t>
      </w:r>
      <w:r>
        <w:t>councils,</w:t>
      </w:r>
      <w:r w:rsidRPr="00500352">
        <w:t xml:space="preserve"> community groups and clubs</w:t>
      </w:r>
      <w:r>
        <w:t>.</w:t>
      </w:r>
    </w:p>
    <w:p w14:paraId="6CF8730C" w14:textId="06081E6B" w:rsidR="00C6220A" w:rsidRPr="00D55521" w:rsidRDefault="75867AE8" w:rsidP="00C6220A">
      <w:pPr>
        <w:pStyle w:val="Bullet1"/>
      </w:pPr>
      <w:r w:rsidRPr="00D55521">
        <w:rPr>
          <w:b/>
          <w:bCs/>
        </w:rPr>
        <w:t>Nine</w:t>
      </w:r>
      <w:r w:rsidR="00C6220A" w:rsidRPr="00D55521">
        <w:rPr>
          <w:b/>
          <w:bCs/>
        </w:rPr>
        <w:t xml:space="preserve"> days of free public transport</w:t>
      </w:r>
      <w:r w:rsidR="00C6220A" w:rsidRPr="00D55521">
        <w:t xml:space="preserve"> for Victorian Seniors Card holders from </w:t>
      </w:r>
      <w:r w:rsidR="6FD6EE75" w:rsidRPr="00D55521">
        <w:t>3</w:t>
      </w:r>
      <w:r w:rsidR="00C6220A" w:rsidRPr="00D55521">
        <w:t xml:space="preserve"> to 1</w:t>
      </w:r>
      <w:r w:rsidR="66C5E10F" w:rsidRPr="00D55521">
        <w:t>1</w:t>
      </w:r>
      <w:r w:rsidR="00C6220A" w:rsidRPr="00D55521">
        <w:t xml:space="preserve"> October 202</w:t>
      </w:r>
      <w:r w:rsidR="50656C52" w:rsidRPr="00D55521">
        <w:t>6</w:t>
      </w:r>
      <w:r w:rsidR="00C6220A" w:rsidRPr="00D55521">
        <w:t>.</w:t>
      </w:r>
    </w:p>
    <w:p w14:paraId="12627F8F" w14:textId="77777777" w:rsidR="00C6220A" w:rsidRDefault="00C6220A" w:rsidP="00C6220A">
      <w:pPr>
        <w:pStyle w:val="Bullet1"/>
      </w:pPr>
      <w:r>
        <w:t>F</w:t>
      </w:r>
      <w:r w:rsidRPr="00500352">
        <w:t xml:space="preserve">lagship events held in </w:t>
      </w:r>
      <w:r>
        <w:t xml:space="preserve">Melbourne’s </w:t>
      </w:r>
      <w:r w:rsidRPr="00500352">
        <w:t xml:space="preserve">CBD and </w:t>
      </w:r>
      <w:r>
        <w:t xml:space="preserve">regional </w:t>
      </w:r>
      <w:r w:rsidRPr="00500352">
        <w:t xml:space="preserve">Victoria </w:t>
      </w:r>
      <w:r>
        <w:t>including:</w:t>
      </w:r>
    </w:p>
    <w:p w14:paraId="67C44F83" w14:textId="2C47E9ED" w:rsidR="00C6220A" w:rsidRPr="00AE10C1" w:rsidRDefault="00C6220A" w:rsidP="00C6220A">
      <w:pPr>
        <w:pStyle w:val="Bullet2"/>
      </w:pPr>
      <w:r w:rsidRPr="5CC619E3">
        <w:rPr>
          <w:b/>
          <w:bCs/>
        </w:rPr>
        <w:t>Celebration Day</w:t>
      </w:r>
      <w:r>
        <w:t xml:space="preserve"> at Federation Square on </w:t>
      </w:r>
      <w:r w:rsidR="00540F31">
        <w:t>Saturday 3 October</w:t>
      </w:r>
      <w:r>
        <w:t>,</w:t>
      </w:r>
      <w:r w:rsidR="00540F31">
        <w:t xml:space="preserve"> 11 am to 5 pm. </w:t>
      </w:r>
      <w:r>
        <w:t xml:space="preserve">This event will launch the festival with </w:t>
      </w:r>
      <w:r w:rsidR="00CC3F6B">
        <w:t>hours</w:t>
      </w:r>
      <w:r>
        <w:t xml:space="preserve"> of free entertainment and activities for older Victorians, their friends and families.</w:t>
      </w:r>
    </w:p>
    <w:p w14:paraId="712B4820" w14:textId="79E9712E" w:rsidR="00C6220A" w:rsidRPr="00AE10C1" w:rsidRDefault="00C6220A" w:rsidP="00C6220A">
      <w:pPr>
        <w:pStyle w:val="Bullet2"/>
      </w:pPr>
      <w:r w:rsidRPr="5CC619E3">
        <w:rPr>
          <w:b/>
          <w:bCs/>
        </w:rPr>
        <w:t>Big Band Dance</w:t>
      </w:r>
      <w:r>
        <w:t xml:space="preserve"> at Melbourne Town Hall on </w:t>
      </w:r>
      <w:r w:rsidR="00CC3F6B">
        <w:t xml:space="preserve">Monday </w:t>
      </w:r>
      <w:r w:rsidR="00F514F5">
        <w:t>5</w:t>
      </w:r>
      <w:r>
        <w:t xml:space="preserve"> October from </w:t>
      </w:r>
      <w:r w:rsidR="00F514F5">
        <w:t>12 pm to 3 pm.</w:t>
      </w:r>
    </w:p>
    <w:p w14:paraId="1C6D17D1" w14:textId="007C6465" w:rsidR="00C6220A" w:rsidRPr="00AE10C1" w:rsidRDefault="00C6220A" w:rsidP="00C6220A">
      <w:pPr>
        <w:pStyle w:val="Bullet2"/>
      </w:pPr>
      <w:r w:rsidRPr="5CC619E3">
        <w:rPr>
          <w:b/>
          <w:bCs/>
        </w:rPr>
        <w:t xml:space="preserve">ACMI Seniors Film Festival </w:t>
      </w:r>
      <w:r>
        <w:t xml:space="preserve">at the Australian Centre </w:t>
      </w:r>
      <w:r w:rsidR="639F9A56">
        <w:t>for</w:t>
      </w:r>
      <w:r>
        <w:t xml:space="preserve"> the Moving Image from </w:t>
      </w:r>
      <w:r w:rsidR="00D5423A">
        <w:t xml:space="preserve">5 </w:t>
      </w:r>
      <w:r>
        <w:t xml:space="preserve">to </w:t>
      </w:r>
      <w:r w:rsidR="00D5423A">
        <w:t xml:space="preserve">11 </w:t>
      </w:r>
      <w:r>
        <w:t xml:space="preserve">October. </w:t>
      </w:r>
    </w:p>
    <w:p w14:paraId="2037692C" w14:textId="77777777" w:rsidR="00C6220A" w:rsidRPr="00BB67C2" w:rsidRDefault="00C6220A" w:rsidP="707A18F3">
      <w:pPr>
        <w:pStyle w:val="Bullet1"/>
      </w:pPr>
      <w:r w:rsidRPr="00BB67C2">
        <w:rPr>
          <w:b/>
          <w:bCs/>
        </w:rPr>
        <w:t xml:space="preserve">Country Concert Tour </w:t>
      </w:r>
      <w:r w:rsidRPr="00BB67C2">
        <w:t>delivering live entertainment across regional towns in October.</w:t>
      </w:r>
    </w:p>
    <w:p w14:paraId="08CA71F6" w14:textId="0E9E9BD4" w:rsidR="00C6220A" w:rsidRPr="00BB67C2" w:rsidRDefault="00C6220A" w:rsidP="707A18F3">
      <w:pPr>
        <w:pStyle w:val="Bullet1"/>
      </w:pPr>
      <w:r w:rsidRPr="00BB67C2">
        <w:rPr>
          <w:b/>
          <w:bCs/>
        </w:rPr>
        <w:t>Aged Care Tour</w:t>
      </w:r>
      <w:r w:rsidRPr="00BB67C2">
        <w:t>, taking the magic, music and fun of the festival to aged care residents across Victoria</w:t>
      </w:r>
      <w:r w:rsidR="00BB67C2" w:rsidRPr="00B07D63">
        <w:t>.</w:t>
      </w:r>
    </w:p>
    <w:p w14:paraId="5982ADF4" w14:textId="0CFFCEE9" w:rsidR="00C6220A" w:rsidRPr="00662719" w:rsidRDefault="0063003C" w:rsidP="00C6220A">
      <w:pPr>
        <w:pStyle w:val="Heading2"/>
      </w:pPr>
      <w:bookmarkStart w:id="6" w:name="_Toc230614213"/>
      <w:r>
        <w:rPr>
          <w:rStyle w:val="DHHSbodyChar"/>
          <w:rFonts w:eastAsia="MS Gothic"/>
        </w:rPr>
        <w:t>Contact</w:t>
      </w:r>
      <w:bookmarkEnd w:id="6"/>
    </w:p>
    <w:p w14:paraId="31517490" w14:textId="404063EE" w:rsidR="007434B1" w:rsidRPr="007434B1" w:rsidRDefault="007434B1" w:rsidP="007434B1">
      <w:pPr>
        <w:pStyle w:val="Body"/>
      </w:pPr>
      <w:r w:rsidRPr="007434B1">
        <w:t xml:space="preserve">If you have a question about the </w:t>
      </w:r>
      <w:r w:rsidRPr="007434B1">
        <w:t>festival</w:t>
      </w:r>
      <w:r w:rsidRPr="007434B1">
        <w:t>, contact the Seniors Festival team via:</w:t>
      </w:r>
    </w:p>
    <w:p w14:paraId="1CF198BF" w14:textId="39E72BF9" w:rsidR="007434B1" w:rsidRPr="007434B1" w:rsidRDefault="007434B1" w:rsidP="007434B1">
      <w:pPr>
        <w:pStyle w:val="Bullet1"/>
      </w:pPr>
      <w:r w:rsidRPr="007434B1">
        <w:t>(03) 8850 6164</w:t>
      </w:r>
    </w:p>
    <w:p w14:paraId="7B7DA875" w14:textId="4AB462E7" w:rsidR="007434B1" w:rsidRPr="007434B1" w:rsidRDefault="007434B1" w:rsidP="007434B1">
      <w:pPr>
        <w:pStyle w:val="Bullet1"/>
      </w:pPr>
      <w:hyperlink r:id="rId16" w:history="1">
        <w:r w:rsidRPr="007434B1">
          <w:rPr>
            <w:rStyle w:val="Hyperlink"/>
          </w:rPr>
          <w:t>seniorsfestival@dffh.vic.gov.au</w:t>
        </w:r>
      </w:hyperlink>
    </w:p>
    <w:p w14:paraId="2535E1F6" w14:textId="77777777" w:rsidR="00C6220A" w:rsidRPr="00325A15" w:rsidRDefault="00C6220A" w:rsidP="00C6220A">
      <w:pPr>
        <w:pStyle w:val="Heading1"/>
        <w:rPr>
          <w:rStyle w:val="DHHSbodyChar"/>
        </w:rPr>
      </w:pPr>
      <w:bookmarkStart w:id="7" w:name="_Toc199147620"/>
      <w:bookmarkStart w:id="8" w:name="_Toc199850190"/>
      <w:bookmarkStart w:id="9" w:name="_Toc200102184"/>
      <w:bookmarkStart w:id="10" w:name="_Toc140159981"/>
      <w:bookmarkStart w:id="11" w:name="_Toc230614214"/>
      <w:r w:rsidRPr="00325A15">
        <w:rPr>
          <w:rStyle w:val="DHHSbodyChar"/>
        </w:rPr>
        <w:t>Communications materials</w:t>
      </w:r>
      <w:bookmarkEnd w:id="7"/>
      <w:bookmarkEnd w:id="8"/>
      <w:bookmarkEnd w:id="9"/>
      <w:bookmarkEnd w:id="11"/>
    </w:p>
    <w:p w14:paraId="1F2A6C6A" w14:textId="77777777" w:rsidR="00C6220A" w:rsidRPr="00DE5F8C" w:rsidRDefault="00C6220A" w:rsidP="00C6220A">
      <w:pPr>
        <w:pStyle w:val="Heading2"/>
        <w:rPr>
          <w:rStyle w:val="DHHSbodyChar"/>
        </w:rPr>
      </w:pPr>
      <w:bookmarkStart w:id="12" w:name="_Toc199147621"/>
      <w:bookmarkStart w:id="13" w:name="_Toc199850191"/>
      <w:bookmarkStart w:id="14" w:name="_Toc200102185"/>
      <w:bookmarkStart w:id="15" w:name="_Toc230614215"/>
      <w:r w:rsidRPr="5CC619E3">
        <w:rPr>
          <w:rStyle w:val="DHHSbodyChar"/>
        </w:rPr>
        <w:t>K</w:t>
      </w:r>
      <w:r>
        <w:t>ey messages</w:t>
      </w:r>
      <w:bookmarkEnd w:id="10"/>
      <w:bookmarkEnd w:id="12"/>
      <w:bookmarkEnd w:id="13"/>
      <w:bookmarkEnd w:id="14"/>
      <w:bookmarkEnd w:id="15"/>
    </w:p>
    <w:p w14:paraId="20FA6B21" w14:textId="326F941B" w:rsidR="6016C582" w:rsidRDefault="6016C582" w:rsidP="008A0217">
      <w:pPr>
        <w:pStyle w:val="Heading3"/>
      </w:pPr>
      <w:r w:rsidRPr="008A0217">
        <w:t>General</w:t>
      </w:r>
    </w:p>
    <w:p w14:paraId="058EA02D" w14:textId="3AFAB074" w:rsidR="003E64B6" w:rsidRDefault="003E64B6" w:rsidP="003E64B6">
      <w:pPr>
        <w:pStyle w:val="Bullet1"/>
      </w:pPr>
      <w:r>
        <w:t>Connect, create and celebrate with the 2026 Victorian Seniors Festival. Get involved!</w:t>
      </w:r>
    </w:p>
    <w:p w14:paraId="4BA38AB4" w14:textId="25C241B3" w:rsidR="003E64B6" w:rsidRDefault="003E64B6" w:rsidP="003E64B6">
      <w:pPr>
        <w:pStyle w:val="Bullet1"/>
      </w:pPr>
      <w:r>
        <w:t>Join in the fun this October and find a Victorian Seniors Festival event near you:</w:t>
      </w:r>
    </w:p>
    <w:p w14:paraId="5C0D099C" w14:textId="6A00A28F" w:rsidR="003E64B6" w:rsidRDefault="003E64B6" w:rsidP="003E64B6">
      <w:pPr>
        <w:pStyle w:val="Bullet2"/>
      </w:pPr>
      <w:r>
        <w:t xml:space="preserve">Visit Seniors Online: www.seniorsonline.vic.gov.au/festival </w:t>
      </w:r>
    </w:p>
    <w:p w14:paraId="3C41C8BB" w14:textId="7457BCC4" w:rsidR="008A0217" w:rsidRDefault="003E64B6" w:rsidP="003E64B6">
      <w:pPr>
        <w:pStyle w:val="Bullet2"/>
      </w:pPr>
      <w:r>
        <w:t>C</w:t>
      </w:r>
      <w:r>
        <w:t>heck Seniors Online for which Coles, libraries and Neighbourhood Houses you can collect a festival guide from, starting 1 September</w:t>
      </w:r>
    </w:p>
    <w:p w14:paraId="61F9175B" w14:textId="77777777" w:rsidR="004F65F0" w:rsidRDefault="004F65F0" w:rsidP="004F65F0">
      <w:pPr>
        <w:pStyle w:val="Bullet1"/>
      </w:pPr>
      <w:r>
        <w:t>Celebrate positive ageing and take part in events and activities close to home and right across the state.</w:t>
      </w:r>
    </w:p>
    <w:p w14:paraId="2C01DA5F" w14:textId="71509286" w:rsidR="004F65F0" w:rsidRDefault="004F65F0" w:rsidP="0066139C">
      <w:pPr>
        <w:pStyle w:val="Bullet2"/>
      </w:pPr>
      <w:r>
        <w:t>The festival delivers a range of free and low-cost events for older Victorians.</w:t>
      </w:r>
    </w:p>
    <w:p w14:paraId="5E233FF5" w14:textId="3FD325E3" w:rsidR="004F65F0" w:rsidRDefault="004F65F0" w:rsidP="0066139C">
      <w:pPr>
        <w:pStyle w:val="Bullet2"/>
      </w:pPr>
      <w:r>
        <w:t>Older Victorians can explore their interests or try something new.</w:t>
      </w:r>
    </w:p>
    <w:p w14:paraId="095984DB" w14:textId="073DF6C4" w:rsidR="004F65F0" w:rsidRDefault="004F65F0" w:rsidP="004F65F0">
      <w:pPr>
        <w:pStyle w:val="Bullet1"/>
      </w:pPr>
      <w:r>
        <w:t>Victorian Seniors Card holders can access 9 days of free public transport across Victoria from 3 to 11 October 2026.</w:t>
      </w:r>
    </w:p>
    <w:p w14:paraId="4A4A79C9" w14:textId="3084F334" w:rsidR="004F65F0" w:rsidRDefault="004F65F0" w:rsidP="009851FB">
      <w:pPr>
        <w:pStyle w:val="Bullet2"/>
      </w:pPr>
      <w:r>
        <w:t>This includes travel across all metropolitan services, V/Line train and coach services, and selected regional bus services outside of the myki-enabled area.</w:t>
      </w:r>
    </w:p>
    <w:p w14:paraId="262EDEA6" w14:textId="0C745182" w:rsidR="004F65F0" w:rsidRDefault="004F65F0" w:rsidP="004F65F0">
      <w:pPr>
        <w:pStyle w:val="Bullet1"/>
      </w:pPr>
      <w:r>
        <w:t>#VicSeniorsFestival</w:t>
      </w:r>
    </w:p>
    <w:p w14:paraId="6F205CD8" w14:textId="77777777" w:rsidR="004F65F0" w:rsidRDefault="004F65F0" w:rsidP="009851FB">
      <w:pPr>
        <w:pStyle w:val="Heading3"/>
      </w:pPr>
      <w:r>
        <w:t>2026 theme – Connect, Create, Celebrate</w:t>
      </w:r>
    </w:p>
    <w:p w14:paraId="4796C2CE" w14:textId="54BB83D1" w:rsidR="004F65F0" w:rsidRPr="009851FB" w:rsidRDefault="004F65F0" w:rsidP="009851FB">
      <w:pPr>
        <w:pStyle w:val="Bullet1"/>
      </w:pPr>
      <w:r w:rsidRPr="009851FB">
        <w:t xml:space="preserve">Come together, discover new interests and celebrate at the Victorian Seniors Festival. </w:t>
      </w:r>
    </w:p>
    <w:p w14:paraId="7DBC27E2" w14:textId="3F79C8FE" w:rsidR="004F65F0" w:rsidRDefault="004F65F0" w:rsidP="004F65F0">
      <w:pPr>
        <w:pStyle w:val="Bullet1"/>
      </w:pPr>
      <w:r>
        <w:lastRenderedPageBreak/>
        <w:t>Connect</w:t>
      </w:r>
    </w:p>
    <w:p w14:paraId="3652FB25" w14:textId="01AC3E8F" w:rsidR="003521FF" w:rsidRDefault="004F65F0" w:rsidP="004F65F0">
      <w:pPr>
        <w:pStyle w:val="Bullet2"/>
      </w:pPr>
      <w:r>
        <w:t>The Victorian Seniors Festival builds social, cultural and community connections.</w:t>
      </w:r>
    </w:p>
    <w:p w14:paraId="28797F9A" w14:textId="1AC57A6D" w:rsidR="004F65F0" w:rsidRDefault="004F65F0" w:rsidP="004F65F0">
      <w:pPr>
        <w:pStyle w:val="Bullet2"/>
      </w:pPr>
      <w:r>
        <w:t xml:space="preserve">Connect or re-connect with your interests, skills and hobbies. </w:t>
      </w:r>
    </w:p>
    <w:p w14:paraId="58210385" w14:textId="1C807D83" w:rsidR="004F65F0" w:rsidRDefault="004F65F0" w:rsidP="003521FF">
      <w:pPr>
        <w:pStyle w:val="Bullet2"/>
      </w:pPr>
      <w:r>
        <w:t>Join in events and meet new people in-person and online.</w:t>
      </w:r>
    </w:p>
    <w:p w14:paraId="0590F796" w14:textId="467CD6F9" w:rsidR="004F65F0" w:rsidRDefault="004F65F0" w:rsidP="003521FF">
      <w:pPr>
        <w:pStyle w:val="Bullet1"/>
      </w:pPr>
      <w:r>
        <w:t xml:space="preserve">Create </w:t>
      </w:r>
    </w:p>
    <w:p w14:paraId="2576E90B" w14:textId="18E8F04B" w:rsidR="004F65F0" w:rsidRDefault="004F65F0" w:rsidP="003521FF">
      <w:pPr>
        <w:pStyle w:val="Bullet2"/>
      </w:pPr>
      <w:r>
        <w:t>Discover new interests and explore your creativity at the Victorian Seniors Festival.</w:t>
      </w:r>
    </w:p>
    <w:p w14:paraId="5DD723A3" w14:textId="1D0A1748" w:rsidR="004F65F0" w:rsidRDefault="004F65F0" w:rsidP="003521FF">
      <w:pPr>
        <w:pStyle w:val="Bullet2"/>
      </w:pPr>
      <w:r>
        <w:t>Create your own path and remain curious as you age.</w:t>
      </w:r>
    </w:p>
    <w:p w14:paraId="217EF97C" w14:textId="58DD681E" w:rsidR="004F65F0" w:rsidRDefault="004F65F0" w:rsidP="003521FF">
      <w:pPr>
        <w:pStyle w:val="Bullet2"/>
      </w:pPr>
      <w:r>
        <w:t xml:space="preserve">Join in events to build practical skills, make friendships and new social connections. </w:t>
      </w:r>
    </w:p>
    <w:p w14:paraId="1F35D8A6" w14:textId="572D63F1" w:rsidR="004F65F0" w:rsidRDefault="004F65F0" w:rsidP="003521FF">
      <w:pPr>
        <w:pStyle w:val="Bullet1"/>
      </w:pPr>
      <w:r>
        <w:t xml:space="preserve">Celebrate </w:t>
      </w:r>
    </w:p>
    <w:p w14:paraId="6FC52088" w14:textId="161D77E7" w:rsidR="004F65F0" w:rsidRDefault="004F65F0" w:rsidP="003521FF">
      <w:pPr>
        <w:pStyle w:val="Bullet2"/>
      </w:pPr>
      <w:r>
        <w:t xml:space="preserve">The Victorian Seniors Festival celebrates the diversity of older Victorians. </w:t>
      </w:r>
    </w:p>
    <w:p w14:paraId="787E0580" w14:textId="6A5DD8B2" w:rsidR="004F65F0" w:rsidRDefault="004F65F0" w:rsidP="003521FF">
      <w:pPr>
        <w:pStyle w:val="Bullet2"/>
      </w:pPr>
      <w:r>
        <w:t>Celebrate positive ageing.</w:t>
      </w:r>
    </w:p>
    <w:p w14:paraId="68399F16" w14:textId="4C6C36AE" w:rsidR="004F65F0" w:rsidRPr="008A0217" w:rsidRDefault="004F65F0" w:rsidP="003521FF">
      <w:pPr>
        <w:pStyle w:val="Bullet2"/>
      </w:pPr>
      <w:r>
        <w:t>Get involved, have fun and share joy.</w:t>
      </w:r>
    </w:p>
    <w:p w14:paraId="55429BC7" w14:textId="77777777" w:rsidR="00C6220A" w:rsidRPr="00325A15" w:rsidRDefault="00C6220A" w:rsidP="00C6220A">
      <w:pPr>
        <w:pStyle w:val="Heading2"/>
        <w:rPr>
          <w:rStyle w:val="DHHSbodyChar"/>
          <w:rFonts w:eastAsia="MS Gothic"/>
        </w:rPr>
      </w:pPr>
      <w:bookmarkStart w:id="16" w:name="_Toc199147624"/>
      <w:bookmarkStart w:id="17" w:name="_Toc199850194"/>
      <w:bookmarkStart w:id="18" w:name="_Toc200102186"/>
      <w:bookmarkStart w:id="19" w:name="_Toc230614216"/>
      <w:r w:rsidRPr="5CC619E3">
        <w:rPr>
          <w:rStyle w:val="DHHSbodyChar"/>
          <w:rFonts w:eastAsia="MS Gothic"/>
        </w:rPr>
        <w:t>Translated information</w:t>
      </w:r>
      <w:bookmarkEnd w:id="16"/>
      <w:bookmarkEnd w:id="17"/>
      <w:bookmarkEnd w:id="18"/>
      <w:bookmarkEnd w:id="19"/>
      <w:r w:rsidRPr="5CC619E3">
        <w:rPr>
          <w:rStyle w:val="DHHSbodyChar"/>
          <w:rFonts w:eastAsia="MS Gothic"/>
        </w:rPr>
        <w:t xml:space="preserve"> </w:t>
      </w:r>
    </w:p>
    <w:p w14:paraId="775EF489" w14:textId="1AA7325F" w:rsidR="00C6220A" w:rsidRPr="00A96E89" w:rsidRDefault="00C6220A" w:rsidP="00C6220A">
      <w:pPr>
        <w:pStyle w:val="Body"/>
        <w:rPr>
          <w:rStyle w:val="Hyperlink"/>
          <w:rFonts w:cs="Arial"/>
          <w:color w:val="auto"/>
          <w:u w:val="none"/>
        </w:rPr>
      </w:pPr>
      <w:r w:rsidRPr="001B0101">
        <w:t>Information about the Victorian Seniors Festival translated into 16 languages</w:t>
      </w:r>
      <w:r w:rsidR="00D5423A">
        <w:t xml:space="preserve"> is available on </w:t>
      </w:r>
      <w:r w:rsidRPr="001B0101">
        <w:t>Seniors Online</w:t>
      </w:r>
      <w:r>
        <w:rPr>
          <w:rFonts w:cs="Arial"/>
        </w:rPr>
        <w:t xml:space="preserve"> </w:t>
      </w:r>
      <w:hyperlink r:id="rId17" w:history="1">
        <w:r w:rsidR="003D443E" w:rsidRPr="007F4541">
          <w:rPr>
            <w:rStyle w:val="Hyperlink"/>
            <w:rFonts w:cs="Arial"/>
          </w:rPr>
          <w:t>www.seniorsonline.vic.gov.au/translations</w:t>
        </w:r>
      </w:hyperlink>
    </w:p>
    <w:p w14:paraId="10D82468" w14:textId="77777777" w:rsidR="00C6220A" w:rsidRPr="00473619" w:rsidRDefault="00C6220A" w:rsidP="00C6220A">
      <w:pPr>
        <w:pStyle w:val="Heading2"/>
      </w:pPr>
      <w:bookmarkStart w:id="20" w:name="_Toc110349253"/>
      <w:bookmarkStart w:id="21" w:name="_Toc140159984"/>
      <w:bookmarkStart w:id="22" w:name="_Toc199147625"/>
      <w:bookmarkStart w:id="23" w:name="_Toc199850195"/>
      <w:bookmarkStart w:id="24" w:name="_Toc200102187"/>
      <w:bookmarkStart w:id="25" w:name="_Toc230614217"/>
      <w:r w:rsidRPr="00473619">
        <w:t>Newsletter or website copy</w:t>
      </w:r>
      <w:bookmarkEnd w:id="20"/>
      <w:bookmarkEnd w:id="21"/>
      <w:bookmarkEnd w:id="22"/>
      <w:bookmarkEnd w:id="23"/>
      <w:bookmarkEnd w:id="24"/>
      <w:bookmarkEnd w:id="25"/>
    </w:p>
    <w:p w14:paraId="4EF96E57" w14:textId="3B0D60CF" w:rsidR="00C6220A" w:rsidRPr="00252015" w:rsidRDefault="00C6220A" w:rsidP="00C6220A">
      <w:pPr>
        <w:pStyle w:val="Body"/>
        <w:rPr>
          <w:bCs/>
        </w:rPr>
      </w:pPr>
      <w:r w:rsidRPr="006A55C8">
        <w:rPr>
          <w:b/>
          <w:bCs/>
        </w:rPr>
        <w:t xml:space="preserve">Download </w:t>
      </w:r>
      <w:r w:rsidR="001B1647">
        <w:rPr>
          <w:b/>
          <w:bCs/>
        </w:rPr>
        <w:t xml:space="preserve">newsletter and web </w:t>
      </w:r>
      <w:r>
        <w:rPr>
          <w:b/>
          <w:bCs/>
        </w:rPr>
        <w:t xml:space="preserve">banners </w:t>
      </w:r>
      <w:r w:rsidRPr="00903EB1">
        <w:rPr>
          <w:b/>
          <w:bCs/>
        </w:rPr>
        <w:t xml:space="preserve">in </w:t>
      </w:r>
      <w:hyperlink w:anchor="_Newsletter_banners" w:history="1">
        <w:r w:rsidRPr="00D17FE8">
          <w:rPr>
            <w:rStyle w:val="Hyperlink"/>
            <w:b/>
            <w:bCs/>
          </w:rPr>
          <w:t>Digital assets section</w:t>
        </w:r>
      </w:hyperlink>
      <w:r w:rsidRPr="00903EB1">
        <w:rPr>
          <w:b/>
          <w:bCs/>
        </w:rPr>
        <w:t xml:space="preserve"> of this</w:t>
      </w:r>
      <w:r>
        <w:rPr>
          <w:b/>
          <w:bCs/>
        </w:rPr>
        <w:t xml:space="preserve"> pack.</w:t>
      </w:r>
    </w:p>
    <w:p w14:paraId="520AE129" w14:textId="77777777" w:rsidR="00C6220A" w:rsidRPr="00EC2FE3" w:rsidRDefault="00C6220A" w:rsidP="00C6220A">
      <w:pPr>
        <w:pStyle w:val="Heading3"/>
      </w:pPr>
      <w:bookmarkStart w:id="26" w:name="_Toc199147556"/>
      <w:bookmarkStart w:id="27" w:name="_Toc199147626"/>
      <w:bookmarkStart w:id="28" w:name="_Toc199751138"/>
      <w:bookmarkStart w:id="29" w:name="_Toc199848012"/>
      <w:bookmarkStart w:id="30" w:name="_Toc199850196"/>
      <w:r w:rsidRPr="00EC2FE3">
        <w:t>Connect, create and celebrate at the Victorian Seniors Festival</w:t>
      </w:r>
      <w:bookmarkEnd w:id="26"/>
      <w:bookmarkEnd w:id="27"/>
      <w:bookmarkEnd w:id="28"/>
      <w:bookmarkEnd w:id="29"/>
      <w:bookmarkEnd w:id="30"/>
    </w:p>
    <w:p w14:paraId="066CCEC5" w14:textId="7F591AB5" w:rsidR="00C6220A" w:rsidRPr="00903EB1" w:rsidRDefault="00C6220A" w:rsidP="00C6220A">
      <w:pPr>
        <w:pStyle w:val="Body"/>
      </w:pPr>
      <w:r>
        <w:t xml:space="preserve">The Victorian Seniors Festival returns this October with </w:t>
      </w:r>
      <w:r w:rsidR="22D970F4">
        <w:t>thousands</w:t>
      </w:r>
      <w:r>
        <w:t xml:space="preserve"> of free and low-cost events for older Victorians</w:t>
      </w:r>
      <w:r w:rsidR="1E973430">
        <w:t xml:space="preserve"> across the state</w:t>
      </w:r>
      <w:r>
        <w:t>.</w:t>
      </w:r>
    </w:p>
    <w:p w14:paraId="17450C1F" w14:textId="25DE7D8E" w:rsidR="00C6220A" w:rsidRPr="00E87D3C" w:rsidRDefault="00C6220A" w:rsidP="00C6220A">
      <w:pPr>
        <w:pStyle w:val="Body"/>
      </w:pPr>
      <w:r>
        <w:t>Celebrate positive ageing and take part in events and activities close to home and right across the state. The Victorian Seniors Festival encourages everyone to get involved, have fun</w:t>
      </w:r>
      <w:r w:rsidR="37207260">
        <w:t xml:space="preserve"> and share joy</w:t>
      </w:r>
      <w:r>
        <w:t>.</w:t>
      </w:r>
    </w:p>
    <w:p w14:paraId="4EEECFB6" w14:textId="566E4F82" w:rsidR="00C6220A" w:rsidRPr="005A1853" w:rsidRDefault="00C6220A" w:rsidP="707A18F3">
      <w:pPr>
        <w:pStyle w:val="Body"/>
      </w:pPr>
      <w:r>
        <w:t>Th</w:t>
      </w:r>
      <w:r w:rsidR="2F5ADC9F">
        <w:t xml:space="preserve">e </w:t>
      </w:r>
      <w:r w:rsidR="17EF3AD8">
        <w:t>festival's</w:t>
      </w:r>
      <w:r>
        <w:t xml:space="preserve"> theme – Connect, Create, </w:t>
      </w:r>
      <w:proofErr w:type="gramStart"/>
      <w:r>
        <w:t>Celebrate</w:t>
      </w:r>
      <w:proofErr w:type="gramEnd"/>
      <w:r>
        <w:t xml:space="preserve"> – invites older Victorians to come together, discover new interests and celebrate. </w:t>
      </w:r>
    </w:p>
    <w:p w14:paraId="4943F8AB" w14:textId="57AD512C" w:rsidR="00C6220A" w:rsidRPr="006738CE" w:rsidRDefault="00C6220A" w:rsidP="5CC619E3">
      <w:pPr>
        <w:pStyle w:val="Body"/>
      </w:pPr>
      <w:r w:rsidRPr="707A18F3">
        <w:rPr>
          <w:b/>
          <w:bCs/>
        </w:rPr>
        <w:t>Connect</w:t>
      </w:r>
      <w:r>
        <w:t xml:space="preserve"> or re-connect with your interests, skills and hobbies. Join in events and meet new people in-person and online. </w:t>
      </w:r>
    </w:p>
    <w:p w14:paraId="3AA359C6" w14:textId="67498325" w:rsidR="00C6220A" w:rsidRPr="006738CE" w:rsidRDefault="00C6220A" w:rsidP="00C6220A">
      <w:pPr>
        <w:pStyle w:val="Body"/>
      </w:pPr>
      <w:r w:rsidRPr="707A18F3">
        <w:rPr>
          <w:b/>
          <w:bCs/>
        </w:rPr>
        <w:t>Create</w:t>
      </w:r>
      <w:r>
        <w:t xml:space="preserve"> your own path and remain curious as you age. Join in events to build practical skills, make friendships and new social connections.</w:t>
      </w:r>
    </w:p>
    <w:p w14:paraId="3EF6A20D" w14:textId="03FD1E0B" w:rsidR="008E2B0F" w:rsidRPr="00C82084" w:rsidRDefault="605F9D3D" w:rsidP="007B612F">
      <w:pPr>
        <w:pStyle w:val="Body"/>
      </w:pPr>
      <w:r w:rsidRPr="041AF61E">
        <w:rPr>
          <w:b/>
        </w:rPr>
        <w:t>Celebrate</w:t>
      </w:r>
      <w:r w:rsidR="19414905">
        <w:t xml:space="preserve"> positive ageing</w:t>
      </w:r>
      <w:r w:rsidR="0009AC41">
        <w:t xml:space="preserve">. </w:t>
      </w:r>
      <w:r w:rsidR="008E2B0F">
        <w:t xml:space="preserve">The festival delivers events and activities that celebrate the diversity of all older Victorians by supporting </w:t>
      </w:r>
      <w:r w:rsidR="00026033">
        <w:t>accessibility</w:t>
      </w:r>
      <w:r w:rsidR="008E2B0F">
        <w:t xml:space="preserve"> and inclusion.</w:t>
      </w:r>
    </w:p>
    <w:p w14:paraId="27B7E6E9" w14:textId="13CE6CA2" w:rsidR="00C6220A" w:rsidRPr="006738CE" w:rsidRDefault="00C6220A" w:rsidP="5CC619E3">
      <w:pPr>
        <w:pStyle w:val="Body"/>
      </w:pPr>
      <w:r w:rsidRPr="006738CE">
        <w:t xml:space="preserve">Victorian Seniors Card holders can </w:t>
      </w:r>
      <w:r w:rsidR="142A22F8" w:rsidRPr="006738CE">
        <w:t xml:space="preserve">also enjoy </w:t>
      </w:r>
      <w:r w:rsidR="142A22F8" w:rsidRPr="006738CE">
        <w:rPr>
          <w:b/>
          <w:bCs/>
        </w:rPr>
        <w:t>9</w:t>
      </w:r>
      <w:r w:rsidRPr="006738CE">
        <w:rPr>
          <w:b/>
          <w:bCs/>
        </w:rPr>
        <w:t xml:space="preserve"> days of free public transport across Victoria from </w:t>
      </w:r>
      <w:r w:rsidR="4103F030" w:rsidRPr="006738CE">
        <w:rPr>
          <w:b/>
          <w:bCs/>
        </w:rPr>
        <w:t>3</w:t>
      </w:r>
      <w:r w:rsidRPr="006738CE">
        <w:rPr>
          <w:b/>
          <w:bCs/>
        </w:rPr>
        <w:t xml:space="preserve"> to 1</w:t>
      </w:r>
      <w:r w:rsidR="64BE7D1F" w:rsidRPr="006738CE">
        <w:rPr>
          <w:b/>
          <w:bCs/>
        </w:rPr>
        <w:t>1</w:t>
      </w:r>
      <w:r w:rsidRPr="006738CE">
        <w:rPr>
          <w:b/>
          <w:bCs/>
        </w:rPr>
        <w:t xml:space="preserve"> October 202</w:t>
      </w:r>
      <w:r w:rsidR="2FC39723" w:rsidRPr="006738CE">
        <w:rPr>
          <w:b/>
          <w:bCs/>
        </w:rPr>
        <w:t>6</w:t>
      </w:r>
      <w:r w:rsidRPr="006738CE">
        <w:t xml:space="preserve">. This includes all metropolitan </w:t>
      </w:r>
      <w:r w:rsidR="7316867C" w:rsidRPr="006738CE">
        <w:t xml:space="preserve">public transport </w:t>
      </w:r>
      <w:r w:rsidRPr="006738CE">
        <w:t>services, V/Line train and coach services, and selected regional bus services outside the myki area.</w:t>
      </w:r>
    </w:p>
    <w:p w14:paraId="55223449" w14:textId="28AFD935" w:rsidR="00C6220A" w:rsidRPr="005F7DC0" w:rsidRDefault="00C6220A">
      <w:pPr>
        <w:pStyle w:val="Body"/>
        <w:rPr>
          <w:highlight w:val="yellow"/>
        </w:rPr>
      </w:pPr>
      <w:r w:rsidRPr="005F7DC0">
        <w:t xml:space="preserve">The </w:t>
      </w:r>
      <w:r w:rsidRPr="00955081">
        <w:rPr>
          <w:b/>
          <w:bCs/>
        </w:rPr>
        <w:t>Country Concert series</w:t>
      </w:r>
      <w:r w:rsidRPr="00955081">
        <w:t xml:space="preserve"> returns to bring </w:t>
      </w:r>
      <w:r w:rsidR="08B0D7F8" w:rsidRPr="00955081">
        <w:t xml:space="preserve">live entertainment </w:t>
      </w:r>
      <w:r w:rsidRPr="00955081">
        <w:t xml:space="preserve">to </w:t>
      </w:r>
      <w:r w:rsidR="008E2B0F" w:rsidRPr="00955081">
        <w:t xml:space="preserve">regional Victoria. </w:t>
      </w:r>
      <w:r w:rsidR="498F30B2" w:rsidRPr="00955081">
        <w:t>While t</w:t>
      </w:r>
      <w:r w:rsidRPr="00955081">
        <w:t xml:space="preserve">he popular </w:t>
      </w:r>
      <w:r w:rsidRPr="00955081">
        <w:rPr>
          <w:b/>
          <w:bCs/>
        </w:rPr>
        <w:t>Aged Care Tour</w:t>
      </w:r>
      <w:r w:rsidRPr="00955081">
        <w:t xml:space="preserve"> will bring </w:t>
      </w:r>
      <w:r w:rsidR="748DE378" w:rsidRPr="00955081">
        <w:t xml:space="preserve">the magic, music and fun of the festival to </w:t>
      </w:r>
      <w:r w:rsidRPr="00955081">
        <w:t>aged care residents across the state</w:t>
      </w:r>
      <w:r w:rsidR="00A50C74" w:rsidRPr="00955081">
        <w:t>.</w:t>
      </w:r>
    </w:p>
    <w:p w14:paraId="1C3CC4D7" w14:textId="7D9D9B54" w:rsidR="00C6220A" w:rsidRPr="005A1853" w:rsidRDefault="00C6220A" w:rsidP="707A18F3">
      <w:pPr>
        <w:pStyle w:val="Body"/>
      </w:pPr>
      <w:r>
        <w:t>The Victorian Seniors Festival is proudly supported by local councils</w:t>
      </w:r>
      <w:r w:rsidR="2041346F">
        <w:t>,</w:t>
      </w:r>
      <w:r>
        <w:t xml:space="preserve"> community groups and organisations</w:t>
      </w:r>
      <w:r w:rsidR="3FBBE507">
        <w:t xml:space="preserve"> across the state</w:t>
      </w:r>
      <w:r>
        <w:t xml:space="preserve">. </w:t>
      </w:r>
    </w:p>
    <w:p w14:paraId="62582A4B" w14:textId="672A6C07" w:rsidR="00C6220A" w:rsidRPr="005A1853" w:rsidRDefault="00C6220A" w:rsidP="707A18F3">
      <w:pPr>
        <w:pStyle w:val="Body"/>
      </w:pPr>
      <w:r>
        <w:t>Join in the fun this October and find a Victorian Seniors Festival event near you:</w:t>
      </w:r>
    </w:p>
    <w:p w14:paraId="6B5B764E" w14:textId="77777777" w:rsidR="00C6220A" w:rsidRPr="005A1853" w:rsidRDefault="00C6220A" w:rsidP="707A18F3">
      <w:pPr>
        <w:pStyle w:val="Bullet1"/>
      </w:pPr>
      <w:r w:rsidRPr="707A18F3">
        <w:t xml:space="preserve">Visit Seniors Online to view the online event calendar: </w:t>
      </w:r>
      <w:hyperlink r:id="rId18" w:history="1">
        <w:r w:rsidRPr="707A18F3">
          <w:rPr>
            <w:rStyle w:val="Hyperlink"/>
          </w:rPr>
          <w:t>www.seniorsonli</w:t>
        </w:r>
        <w:r w:rsidRPr="00D17FE8">
          <w:rPr>
            <w:rStyle w:val="Hyperlink"/>
          </w:rPr>
          <w:t>ne.vic.g</w:t>
        </w:r>
        <w:r w:rsidRPr="707A18F3">
          <w:rPr>
            <w:rStyle w:val="Hyperlink"/>
          </w:rPr>
          <w:t>ov.au/festival</w:t>
        </w:r>
      </w:hyperlink>
    </w:p>
    <w:p w14:paraId="43E31D86" w14:textId="155A5197" w:rsidR="00C6220A" w:rsidRPr="009B333F" w:rsidRDefault="00ED3367" w:rsidP="707A18F3">
      <w:pPr>
        <w:pStyle w:val="Bullet1"/>
      </w:pPr>
      <w:r>
        <w:lastRenderedPageBreak/>
        <w:t>Check Seniors Online for which Coles, libraries and Neighbourhood Houses you can collect a festival guide from, starting 1 September</w:t>
      </w:r>
      <w:r w:rsidR="380C6CDD">
        <w:t>.</w:t>
      </w:r>
    </w:p>
    <w:p w14:paraId="76020E81" w14:textId="725DCDD0" w:rsidR="00C6220A" w:rsidRPr="009B333F" w:rsidRDefault="00C6220A" w:rsidP="707A18F3">
      <w:pPr>
        <w:pStyle w:val="Heading2"/>
      </w:pPr>
      <w:bookmarkStart w:id="31" w:name="_Toc199147627"/>
      <w:bookmarkStart w:id="32" w:name="_Toc199850197"/>
      <w:bookmarkStart w:id="33" w:name="_Toc200102188"/>
      <w:bookmarkStart w:id="34" w:name="_Toc230614218"/>
      <w:r>
        <w:t>Social media</w:t>
      </w:r>
      <w:bookmarkEnd w:id="31"/>
      <w:bookmarkEnd w:id="32"/>
      <w:bookmarkEnd w:id="33"/>
      <w:bookmarkEnd w:id="34"/>
    </w:p>
    <w:p w14:paraId="47F3581C" w14:textId="72CA732B" w:rsidR="00C6220A" w:rsidRDefault="00C6220A" w:rsidP="00C6220A">
      <w:pPr>
        <w:pStyle w:val="Body"/>
        <w:rPr>
          <w:b/>
          <w:bCs/>
        </w:rPr>
      </w:pPr>
      <w:r w:rsidRPr="707A18F3">
        <w:rPr>
          <w:b/>
          <w:bCs/>
        </w:rPr>
        <w:t xml:space="preserve">See </w:t>
      </w:r>
      <w:r w:rsidR="008D23E8">
        <w:rPr>
          <w:b/>
          <w:bCs/>
        </w:rPr>
        <w:t xml:space="preserve">the </w:t>
      </w:r>
      <w:r w:rsidRPr="707A18F3">
        <w:rPr>
          <w:b/>
          <w:bCs/>
        </w:rPr>
        <w:t xml:space="preserve">full range social media design assets in </w:t>
      </w:r>
      <w:hyperlink w:anchor="_Social_media_tiles" w:history="1">
        <w:r w:rsidRPr="707A18F3">
          <w:rPr>
            <w:rStyle w:val="Hyperlink"/>
            <w:b/>
            <w:bCs/>
          </w:rPr>
          <w:t>Digital assets section</w:t>
        </w:r>
      </w:hyperlink>
      <w:r w:rsidRPr="707A18F3">
        <w:rPr>
          <w:b/>
          <w:bCs/>
        </w:rPr>
        <w:t xml:space="preserve"> of this pack.</w:t>
      </w:r>
    </w:p>
    <w:p w14:paraId="5D87FDB7" w14:textId="6E814EC1" w:rsidR="00C6220A" w:rsidRPr="001B0101" w:rsidRDefault="00C6220A" w:rsidP="008D23E8">
      <w:pPr>
        <w:pStyle w:val="Heading3"/>
      </w:pPr>
      <w:r w:rsidRPr="001B0101">
        <w:t xml:space="preserve">Department of Families, Fairness and Housing (DFFH) social media accounts to follow or tag </w:t>
      </w:r>
    </w:p>
    <w:p w14:paraId="451D43A0" w14:textId="77777777" w:rsidR="00C6220A" w:rsidRDefault="00C6220A" w:rsidP="008D23E8">
      <w:pPr>
        <w:pStyle w:val="Bullet1"/>
      </w:pPr>
      <w:r>
        <w:t xml:space="preserve">Facebook: </w:t>
      </w:r>
      <w:hyperlink r:id="rId19" w:history="1">
        <w:r w:rsidRPr="003C7A4A">
          <w:rPr>
            <w:rStyle w:val="Hyperlink"/>
            <w:szCs w:val="21"/>
          </w:rPr>
          <w:t>https://www.facebook.com/VicGovDFFH</w:t>
        </w:r>
      </w:hyperlink>
      <w:r>
        <w:t xml:space="preserve"> </w:t>
      </w:r>
    </w:p>
    <w:p w14:paraId="0EB82B6B" w14:textId="77777777" w:rsidR="00C6220A" w:rsidRDefault="00C6220A" w:rsidP="008D23E8">
      <w:pPr>
        <w:pStyle w:val="Bullet1"/>
      </w:pPr>
      <w:r>
        <w:t xml:space="preserve">Instagram:  </w:t>
      </w:r>
      <w:hyperlink r:id="rId20" w:history="1">
        <w:r w:rsidRPr="003C7A4A">
          <w:rPr>
            <w:rStyle w:val="Hyperlink"/>
            <w:szCs w:val="21"/>
          </w:rPr>
          <w:t>https://www.instagram.com/vicgovdffh</w:t>
        </w:r>
      </w:hyperlink>
      <w:r>
        <w:t xml:space="preserve"> </w:t>
      </w:r>
    </w:p>
    <w:p w14:paraId="4A6656A0" w14:textId="77777777" w:rsidR="00C6220A" w:rsidRDefault="00C6220A" w:rsidP="008D23E8">
      <w:pPr>
        <w:pStyle w:val="Bullet1"/>
      </w:pPr>
      <w:r>
        <w:t xml:space="preserve">LinkedIn: </w:t>
      </w:r>
      <w:hyperlink r:id="rId21" w:history="1">
        <w:r w:rsidRPr="003C7A4A">
          <w:rPr>
            <w:rStyle w:val="Hyperlink"/>
            <w:szCs w:val="21"/>
          </w:rPr>
          <w:t>https://www.linkedin.com/company/vicgovdffh</w:t>
        </w:r>
      </w:hyperlink>
      <w:r>
        <w:t xml:space="preserve"> </w:t>
      </w:r>
    </w:p>
    <w:p w14:paraId="53161F27" w14:textId="77777777" w:rsidR="00C6220A" w:rsidRDefault="00C6220A" w:rsidP="00C6220A">
      <w:pPr>
        <w:pStyle w:val="Bullet1"/>
      </w:pPr>
      <w:r w:rsidRPr="003C3673">
        <w:t>Hashtag #VicSeniorsFestival</w:t>
      </w:r>
    </w:p>
    <w:p w14:paraId="12B5EBA5" w14:textId="2D8A5769" w:rsidR="00C6220A" w:rsidRPr="00BB6148" w:rsidRDefault="00C6220A" w:rsidP="008D23E8">
      <w:pPr>
        <w:pStyle w:val="Heading3"/>
      </w:pPr>
      <w:r w:rsidRPr="00BB6148">
        <w:t xml:space="preserve">Suggested post text to combine with an </w:t>
      </w:r>
      <w:hyperlink w:anchor="_Social_media_tiles" w:history="1">
        <w:r w:rsidRPr="008D23E8">
          <w:rPr>
            <w:rStyle w:val="Hyperlink"/>
          </w:rPr>
          <w:t>image</w:t>
        </w:r>
      </w:hyperlink>
    </w:p>
    <w:p w14:paraId="681DCF90" w14:textId="77777777" w:rsidR="00C6220A" w:rsidRDefault="00C6220A" w:rsidP="00C6220A">
      <w:pPr>
        <w:pStyle w:val="Body"/>
      </w:pPr>
      <w:r>
        <w:t>Connect, create and celebrate at t</w:t>
      </w:r>
      <w:r w:rsidRPr="00054E25">
        <w:t>he</w:t>
      </w:r>
      <w:r>
        <w:t xml:space="preserve"> </w:t>
      </w:r>
      <w:r w:rsidRPr="00054E25">
        <w:t>#VicSeniorsFestival this October</w:t>
      </w:r>
      <w:r>
        <w:t xml:space="preserve">. Celebrate positive ageing and </w:t>
      </w:r>
      <w:r w:rsidRPr="00873E6F">
        <w:t>take part in events and activities close to home and right across the state.</w:t>
      </w:r>
    </w:p>
    <w:p w14:paraId="5AB0B11C" w14:textId="77777777" w:rsidR="00C6220A" w:rsidRPr="00BB6148" w:rsidRDefault="00C6220A" w:rsidP="00C6220A">
      <w:pPr>
        <w:pStyle w:val="Numberdigit"/>
        <w:numPr>
          <w:ilvl w:val="0"/>
          <w:numId w:val="0"/>
        </w:numPr>
        <w:ind w:left="397" w:hanging="397"/>
        <w:rPr>
          <w:rStyle w:val="BodyChar"/>
        </w:rPr>
      </w:pPr>
      <w:r w:rsidRPr="00873E6F">
        <w:rPr>
          <w:rFonts w:ascii="Segoe UI Emoji" w:hAnsi="Segoe UI Emoji" w:cs="Segoe UI Emoji"/>
        </w:rPr>
        <w:t>🎉</w:t>
      </w:r>
      <w:r w:rsidRPr="00885075">
        <w:t xml:space="preserve"> </w:t>
      </w:r>
      <w:r w:rsidRPr="00BB6148">
        <w:rPr>
          <w:rStyle w:val="BodyChar"/>
        </w:rPr>
        <w:t>Enjoy a range of free and low-cost events</w:t>
      </w:r>
    </w:p>
    <w:p w14:paraId="47876B4B" w14:textId="77777777" w:rsidR="00C6220A" w:rsidRDefault="00C6220A" w:rsidP="00C6220A">
      <w:pPr>
        <w:pStyle w:val="Numberdigit"/>
        <w:numPr>
          <w:ilvl w:val="0"/>
          <w:numId w:val="0"/>
        </w:numPr>
        <w:ind w:left="397" w:hanging="397"/>
      </w:pPr>
      <w:r w:rsidRPr="00873E6F">
        <w:rPr>
          <w:rFonts w:ascii="Segoe UI Emoji" w:hAnsi="Segoe UI Emoji" w:cs="Segoe UI Emoji"/>
        </w:rPr>
        <w:t>🎨</w:t>
      </w:r>
      <w:r>
        <w:rPr>
          <w:rFonts w:ascii="Segoe UI Emoji" w:hAnsi="Segoe UI Emoji" w:cs="Segoe UI Emoji"/>
        </w:rPr>
        <w:t xml:space="preserve"> </w:t>
      </w:r>
      <w:r w:rsidRPr="00BB6148">
        <w:rPr>
          <w:rStyle w:val="BodyChar"/>
        </w:rPr>
        <w:t>Explore your interests or try something new</w:t>
      </w:r>
    </w:p>
    <w:p w14:paraId="312BFA35" w14:textId="5900A9D5" w:rsidR="00C6220A" w:rsidRPr="00831A70" w:rsidRDefault="00C6220A" w:rsidP="5CC619E3">
      <w:pPr>
        <w:pStyle w:val="Numberdigit"/>
        <w:numPr>
          <w:ilvl w:val="0"/>
          <w:numId w:val="0"/>
        </w:numPr>
        <w:rPr>
          <w:rStyle w:val="BodyChar"/>
        </w:rPr>
      </w:pPr>
      <w:r w:rsidRPr="5CC619E3">
        <w:rPr>
          <w:rFonts w:ascii="Segoe UI Emoji" w:hAnsi="Segoe UI Emoji" w:cs="Segoe UI Emoji"/>
        </w:rPr>
        <w:t>🚆</w:t>
      </w:r>
      <w:r>
        <w:t xml:space="preserve"> </w:t>
      </w:r>
      <w:r w:rsidRPr="00F850D0">
        <w:rPr>
          <w:rStyle w:val="BodyChar"/>
        </w:rPr>
        <w:t xml:space="preserve">Access </w:t>
      </w:r>
      <w:r w:rsidR="4D0854DF" w:rsidRPr="00831A70">
        <w:rPr>
          <w:rStyle w:val="BodyChar"/>
        </w:rPr>
        <w:t>9</w:t>
      </w:r>
      <w:r w:rsidRPr="00F850D0">
        <w:rPr>
          <w:rStyle w:val="BodyChar"/>
        </w:rPr>
        <w:t xml:space="preserve"> days of free public transport across Victoria from </w:t>
      </w:r>
      <w:r w:rsidR="3AE428E7" w:rsidRPr="00831A70">
        <w:rPr>
          <w:rStyle w:val="BodyChar"/>
        </w:rPr>
        <w:t>3</w:t>
      </w:r>
      <w:r w:rsidRPr="00F850D0">
        <w:rPr>
          <w:rStyle w:val="BodyChar"/>
        </w:rPr>
        <w:t xml:space="preserve"> to 1</w:t>
      </w:r>
      <w:r w:rsidR="2139B713" w:rsidRPr="00831A70">
        <w:rPr>
          <w:rStyle w:val="BodyChar"/>
        </w:rPr>
        <w:t>1</w:t>
      </w:r>
      <w:r w:rsidRPr="00F850D0">
        <w:rPr>
          <w:rStyle w:val="BodyChar"/>
        </w:rPr>
        <w:t xml:space="preserve"> October 202</w:t>
      </w:r>
      <w:r w:rsidR="18C469EA" w:rsidRPr="00831A70">
        <w:rPr>
          <w:rStyle w:val="BodyChar"/>
        </w:rPr>
        <w:t>6</w:t>
      </w:r>
    </w:p>
    <w:p w14:paraId="7F2A948C" w14:textId="77777777" w:rsidR="00C6220A" w:rsidRDefault="00C6220A" w:rsidP="00C6220A">
      <w:pPr>
        <w:pStyle w:val="Body"/>
      </w:pPr>
      <w:r>
        <w:t xml:space="preserve">To check out what’s on, visit </w:t>
      </w:r>
      <w:hyperlink r:id="rId22" w:history="1">
        <w:r w:rsidRPr="002A4994">
          <w:rPr>
            <w:rStyle w:val="Hyperlink"/>
          </w:rPr>
          <w:t>www.seniorsonline.vic.gov.au/festival</w:t>
        </w:r>
      </w:hyperlink>
    </w:p>
    <w:p w14:paraId="1F91C223" w14:textId="4ABF8A7D" w:rsidR="00C6220A" w:rsidRDefault="00C6220A" w:rsidP="00C6220A">
      <w:pPr>
        <w:spacing w:after="0" w:line="240" w:lineRule="auto"/>
        <w:rPr>
          <w:rFonts w:eastAsia="MS Gothic" w:cs="Arial"/>
          <w:bCs/>
          <w:color w:val="201547"/>
          <w:kern w:val="32"/>
          <w:sz w:val="40"/>
          <w:szCs w:val="40"/>
        </w:rPr>
      </w:pPr>
      <w:bookmarkStart w:id="35" w:name="_Toc199147628"/>
      <w:bookmarkStart w:id="36" w:name="_Toc199850198"/>
      <w:r>
        <w:br w:type="page"/>
      </w:r>
    </w:p>
    <w:p w14:paraId="35D1752F" w14:textId="77777777" w:rsidR="00C6220A" w:rsidRPr="00EC2FE3" w:rsidRDefault="00C6220A" w:rsidP="00C6220A">
      <w:pPr>
        <w:pStyle w:val="Heading1"/>
      </w:pPr>
      <w:bookmarkStart w:id="37" w:name="_Toc200102189"/>
      <w:bookmarkStart w:id="38" w:name="_Toc230614219"/>
      <w:r w:rsidRPr="00EC2FE3">
        <w:lastRenderedPageBreak/>
        <w:t>Design assets and brand guide</w:t>
      </w:r>
      <w:bookmarkEnd w:id="35"/>
      <w:bookmarkEnd w:id="36"/>
      <w:bookmarkEnd w:id="37"/>
      <w:bookmarkEnd w:id="38"/>
    </w:p>
    <w:p w14:paraId="3F8955F4" w14:textId="1124DB38" w:rsidR="00C6220A" w:rsidRDefault="00B31E54" w:rsidP="00C6220A">
      <w:pPr>
        <w:pStyle w:val="Body"/>
      </w:pPr>
      <w:r>
        <w:rPr>
          <w:b/>
        </w:rPr>
        <w:t>The</w:t>
      </w:r>
      <w:r w:rsidR="00C6220A" w:rsidRPr="00B31E54">
        <w:rPr>
          <w:b/>
          <w:bCs/>
        </w:rPr>
        <w:t xml:space="preserve"> following design assets and brand guide </w:t>
      </w:r>
      <w:r>
        <w:rPr>
          <w:b/>
          <w:bCs/>
        </w:rPr>
        <w:t>are</w:t>
      </w:r>
      <w:r w:rsidR="00C6220A" w:rsidRPr="00B31E54">
        <w:rPr>
          <w:b/>
          <w:bCs/>
        </w:rPr>
        <w:t xml:space="preserve"> applicable for use to promote the </w:t>
      </w:r>
      <w:r w:rsidR="005F1B05" w:rsidRPr="00B31E54">
        <w:rPr>
          <w:b/>
          <w:bCs/>
        </w:rPr>
        <w:t xml:space="preserve">2026 </w:t>
      </w:r>
      <w:r w:rsidR="00C6220A" w:rsidRPr="00B31E54">
        <w:rPr>
          <w:b/>
          <w:bCs/>
        </w:rPr>
        <w:t xml:space="preserve">Victorian Seniors Festival only. The assets and images cannot be used for promotion of future years or for any purpose other than the </w:t>
      </w:r>
      <w:r w:rsidR="005F1B05" w:rsidRPr="00B31E54">
        <w:rPr>
          <w:b/>
          <w:bCs/>
        </w:rPr>
        <w:t xml:space="preserve">2026 </w:t>
      </w:r>
      <w:r w:rsidR="00C6220A" w:rsidRPr="00B31E54">
        <w:rPr>
          <w:b/>
          <w:bCs/>
        </w:rPr>
        <w:t>Victorian Seniors Festival.</w:t>
      </w:r>
    </w:p>
    <w:p w14:paraId="12B34F3B" w14:textId="77777777" w:rsidR="00C6220A" w:rsidRDefault="00C6220A" w:rsidP="00C6220A">
      <w:pPr>
        <w:pStyle w:val="Heading2"/>
      </w:pPr>
      <w:bookmarkStart w:id="39" w:name="_Toc199147629"/>
      <w:bookmarkStart w:id="40" w:name="_Toc199751141"/>
      <w:bookmarkStart w:id="41" w:name="_Toc199848015"/>
      <w:bookmarkStart w:id="42" w:name="_Toc199850199"/>
      <w:bookmarkStart w:id="43" w:name="_Toc200102190"/>
      <w:bookmarkStart w:id="44" w:name="_Toc230614220"/>
      <w:r>
        <w:t>Design assets</w:t>
      </w:r>
      <w:bookmarkEnd w:id="39"/>
      <w:bookmarkEnd w:id="40"/>
      <w:bookmarkEnd w:id="41"/>
      <w:bookmarkEnd w:id="42"/>
      <w:bookmarkEnd w:id="43"/>
      <w:bookmarkEnd w:id="44"/>
    </w:p>
    <w:p w14:paraId="03F338E5" w14:textId="3EA7FDD6" w:rsidR="00C6220A" w:rsidRPr="0068340F" w:rsidRDefault="00C6220A" w:rsidP="00C6220A">
      <w:pPr>
        <w:pStyle w:val="Body"/>
        <w:rPr>
          <w:b/>
          <w:bCs/>
        </w:rPr>
      </w:pPr>
      <w:hyperlink r:id="rId23" w:history="1">
        <w:r w:rsidRPr="00802F03">
          <w:rPr>
            <w:rStyle w:val="Hyperlink"/>
            <w:b/>
            <w:bCs/>
          </w:rPr>
          <w:t xml:space="preserve">All design assets for </w:t>
        </w:r>
        <w:r w:rsidR="005F1B05" w:rsidRPr="00802F03">
          <w:rPr>
            <w:rStyle w:val="Hyperlink"/>
            <w:b/>
            <w:bCs/>
          </w:rPr>
          <w:t>202</w:t>
        </w:r>
        <w:r w:rsidR="005F1B05">
          <w:rPr>
            <w:rStyle w:val="Hyperlink"/>
            <w:b/>
            <w:bCs/>
          </w:rPr>
          <w:t xml:space="preserve">6 </w:t>
        </w:r>
        <w:r w:rsidRPr="00802F03">
          <w:rPr>
            <w:rStyle w:val="Hyperlink"/>
            <w:b/>
            <w:bCs/>
          </w:rPr>
          <w:t>can be downloaded from Dropbox</w:t>
        </w:r>
      </w:hyperlink>
      <w:r w:rsidRPr="0068340F">
        <w:rPr>
          <w:b/>
          <w:bCs/>
        </w:rPr>
        <w:t xml:space="preserve"> </w:t>
      </w:r>
    </w:p>
    <w:p w14:paraId="24DA4DFC" w14:textId="77777777" w:rsidR="00C6220A" w:rsidRPr="00D1293A" w:rsidRDefault="00C6220A" w:rsidP="00C6220A">
      <w:pPr>
        <w:pStyle w:val="Body"/>
      </w:pPr>
      <w:r w:rsidRPr="00D1293A">
        <w:t>Individual assets are also linked in each section below should you only require individual items.</w:t>
      </w:r>
    </w:p>
    <w:p w14:paraId="65EE7724" w14:textId="77777777" w:rsidR="00C6220A" w:rsidRPr="00D1293A" w:rsidRDefault="00C6220A" w:rsidP="00C6220A">
      <w:pPr>
        <w:pStyle w:val="Body"/>
      </w:pPr>
      <w:r w:rsidRPr="00D1293A">
        <w:t>Artwork is available in high and low resolution.</w:t>
      </w:r>
    </w:p>
    <w:p w14:paraId="085D7B92" w14:textId="77777777" w:rsidR="00C6220A" w:rsidRDefault="00C6220A" w:rsidP="00C6220A">
      <w:pPr>
        <w:pStyle w:val="Heading3"/>
      </w:pPr>
      <w:bookmarkStart w:id="45" w:name="_Toc199147630"/>
      <w:bookmarkStart w:id="46" w:name="_Toc199850200"/>
      <w:r w:rsidRPr="00D1293A">
        <w:t>Brandmark</w:t>
      </w:r>
      <w:bookmarkEnd w:id="45"/>
      <w:bookmarkEnd w:id="46"/>
    </w:p>
    <w:p w14:paraId="055A3B34" w14:textId="754E2ADF" w:rsidR="00C6220A" w:rsidRPr="00C129E7" w:rsidRDefault="00C6220A" w:rsidP="00C6220A">
      <w:pPr>
        <w:pStyle w:val="Body"/>
        <w:rPr>
          <w:b/>
          <w:bCs/>
        </w:rPr>
      </w:pPr>
      <w:bookmarkStart w:id="47" w:name="_Toc199147631"/>
      <w:bookmarkStart w:id="48" w:name="_Toc199751143"/>
      <w:bookmarkStart w:id="49" w:name="_Toc199848017"/>
      <w:bookmarkStart w:id="50" w:name="_Toc199850201"/>
      <w:bookmarkStart w:id="51" w:name="_Toc138155976"/>
      <w:r w:rsidRPr="00C129E7">
        <w:rPr>
          <w:b/>
          <w:bCs/>
          <w:noProof/>
        </w:rPr>
        <w:drawing>
          <wp:anchor distT="0" distB="0" distL="114300" distR="114300" simplePos="0" relativeHeight="251658241" behindDoc="0" locked="0" layoutInCell="1" allowOverlap="1" wp14:anchorId="599272FD" wp14:editId="5CFBBEE3">
            <wp:simplePos x="0" y="0"/>
            <wp:positionH relativeFrom="column">
              <wp:posOffset>80645</wp:posOffset>
            </wp:positionH>
            <wp:positionV relativeFrom="paragraph">
              <wp:posOffset>417830</wp:posOffset>
            </wp:positionV>
            <wp:extent cx="1517015" cy="1078865"/>
            <wp:effectExtent l="0" t="0" r="0" b="0"/>
            <wp:wrapTopAndBottom/>
            <wp:docPr id="326022058" name="Picture 1">
              <a:hlinkClick xmlns:a="http://schemas.openxmlformats.org/drawingml/2006/main" r:id="rId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2058" name="Picture 1">
                      <a:hlinkClick r:id="rId24"/>
                      <a:extLst>
                        <a:ext uri="{C183D7F6-B498-43B3-948B-1728B52AA6E4}">
                          <adec:decorative xmlns:adec="http://schemas.microsoft.com/office/drawing/2017/decorative" val="1"/>
                        </a:ext>
                      </a:extLst>
                    </pic:cNvPr>
                    <pic:cNvPicPr>
                      <a:picLocks noChangeAspect="1"/>
                    </pic:cNvPicPr>
                  </pic:nvPicPr>
                  <pic:blipFill>
                    <a:blip r:embed="rId25"/>
                    <a:stretch>
                      <a:fillRect/>
                    </a:stretch>
                  </pic:blipFill>
                  <pic:spPr bwMode="auto">
                    <a:xfrm>
                      <a:off x="0" y="0"/>
                      <a:ext cx="1517015" cy="1078865"/>
                    </a:xfrm>
                    <a:prstGeom prst="rect">
                      <a:avLst/>
                    </a:prstGeom>
                    <a:noFill/>
                    <a:ln w="76200">
                      <a:noFill/>
                    </a:ln>
                  </pic:spPr>
                </pic:pic>
              </a:graphicData>
            </a:graphic>
            <wp14:sizeRelH relativeFrom="margin">
              <wp14:pctWidth>0</wp14:pctWidth>
            </wp14:sizeRelH>
          </wp:anchor>
        </w:drawing>
      </w:r>
      <w:bookmarkEnd w:id="47"/>
      <w:bookmarkEnd w:id="48"/>
      <w:bookmarkEnd w:id="49"/>
      <w:bookmarkEnd w:id="50"/>
      <w:bookmarkEnd w:id="51"/>
      <w:r w:rsidRPr="00C129E7">
        <w:rPr>
          <w:b/>
          <w:bCs/>
        </w:rPr>
        <w:t xml:space="preserve">Victorian Seniors Festival </w:t>
      </w:r>
      <w:r w:rsidR="3DBF5F7E" w:rsidRPr="00C129E7">
        <w:rPr>
          <w:b/>
          <w:bCs/>
        </w:rPr>
        <w:t>202</w:t>
      </w:r>
      <w:r w:rsidR="3DBF5F7E">
        <w:rPr>
          <w:b/>
          <w:bCs/>
        </w:rPr>
        <w:t>6</w:t>
      </w:r>
    </w:p>
    <w:p w14:paraId="508019A6" w14:textId="43780C69" w:rsidR="00C6220A" w:rsidRPr="00D1293A" w:rsidRDefault="00C6220A" w:rsidP="00FB3405">
      <w:pPr>
        <w:pStyle w:val="Heading4"/>
      </w:pPr>
      <w:bookmarkStart w:id="52" w:name="_Toc138174386"/>
      <w:bookmarkStart w:id="53" w:name="_Toc199147632"/>
      <w:bookmarkStart w:id="54" w:name="_Toc199751144"/>
      <w:bookmarkStart w:id="55" w:name="_Toc199848018"/>
      <w:bookmarkStart w:id="56" w:name="_Toc199850202"/>
      <w:r w:rsidRPr="00D1293A">
        <w:t>Guidance for use</w:t>
      </w:r>
      <w:bookmarkEnd w:id="52"/>
      <w:bookmarkEnd w:id="53"/>
      <w:bookmarkEnd w:id="54"/>
      <w:bookmarkEnd w:id="55"/>
      <w:bookmarkEnd w:id="56"/>
    </w:p>
    <w:p w14:paraId="5D64E6D2" w14:textId="77777777" w:rsidR="00C6220A" w:rsidRPr="00D1293A" w:rsidRDefault="00C6220A" w:rsidP="00C6220A">
      <w:pPr>
        <w:pStyle w:val="Body"/>
      </w:pPr>
      <w:r w:rsidRPr="00D1293A">
        <w:t>The Victorian Seniors Festival brandmark is a visible and valuable brand asset and should serve as the foundation for all visual communications. It is important that the brandmark is always applied consistently.</w:t>
      </w:r>
    </w:p>
    <w:p w14:paraId="02F7E740" w14:textId="77777777" w:rsidR="00C6220A" w:rsidRPr="00D1293A" w:rsidRDefault="00C6220A" w:rsidP="00C6220A">
      <w:pPr>
        <w:pStyle w:val="Body"/>
        <w:rPr>
          <w:highlight w:val="yellow"/>
        </w:rPr>
      </w:pPr>
      <w:r w:rsidRPr="00D1293A">
        <w:t xml:space="preserve">The brandmark will always be supplied in master form and should never be reconstructed or redrawn. </w:t>
      </w:r>
    </w:p>
    <w:p w14:paraId="7B6F375F" w14:textId="77777777" w:rsidR="00C6220A" w:rsidRPr="00830372" w:rsidRDefault="00C6220A" w:rsidP="00C6220A">
      <w:pPr>
        <w:pStyle w:val="Body"/>
        <w:rPr>
          <w:b/>
          <w:bCs/>
        </w:rPr>
      </w:pPr>
      <w:r w:rsidRPr="00830372">
        <w:rPr>
          <w:b/>
          <w:bCs/>
        </w:rPr>
        <w:t>The brandmark is always reproduced in black. This allows effective contrast when used in combination with the festival brand colours.</w:t>
      </w:r>
    </w:p>
    <w:p w14:paraId="74AC2F65" w14:textId="77777777" w:rsidR="00C6220A" w:rsidRPr="00DE08A1" w:rsidRDefault="00C6220A" w:rsidP="00C6220A">
      <w:pPr>
        <w:pStyle w:val="Body"/>
      </w:pPr>
      <w:r w:rsidRPr="00DE08A1">
        <w:rPr>
          <w:b/>
          <w:bCs/>
        </w:rPr>
        <w:t>Clear space:</w:t>
      </w:r>
      <w:r w:rsidRPr="00DE08A1">
        <w:t xml:space="preserve"> Clear space refers to the minimum surface surrounding the brandmark. This area must remain free of any other graphic elements and or text. Where possible, maintain more clear space around the brandmark than the minimum size specified. </w:t>
      </w:r>
    </w:p>
    <w:p w14:paraId="0CA33E97" w14:textId="77777777" w:rsidR="00C6220A" w:rsidRPr="00C82D21" w:rsidRDefault="00C6220A" w:rsidP="00C6220A">
      <w:pPr>
        <w:pStyle w:val="Body"/>
      </w:pPr>
      <w:r w:rsidRPr="00C82D21">
        <w:rPr>
          <w:b/>
          <w:bCs/>
        </w:rPr>
        <w:t>Minimum clear space:</w:t>
      </w:r>
      <w:r w:rsidRPr="00C82D21">
        <w:t xml:space="preserve"> To maintain the clarity, integrity and legibility an area of clear</w:t>
      </w:r>
      <w:r>
        <w:t xml:space="preserve"> </w:t>
      </w:r>
      <w:r w:rsidRPr="00C82D21">
        <w:t>space around the brandmark should be maintained, no less than the height and width of the ‘V in 'Victorian'. This area must remain free of any other graphic elements and or text. Where possible, maintain more clear space around the brandmark than the minimum size specified.</w:t>
      </w:r>
    </w:p>
    <w:p w14:paraId="6DA4D4EF" w14:textId="77777777" w:rsidR="00C6220A" w:rsidRDefault="00C6220A" w:rsidP="00C6220A">
      <w:pPr>
        <w:pStyle w:val="Body"/>
      </w:pPr>
      <w:r w:rsidRPr="00C82D21">
        <w:rPr>
          <w:b/>
          <w:bCs/>
        </w:rPr>
        <w:t>Minimum size:</w:t>
      </w:r>
      <w:r w:rsidRPr="00C82D21">
        <w:t xml:space="preserve"> The minimum recommended sizes for print applications is 15mm H and for digital applications it is 45px H. The brandmark should not be reproduced any smaller than 15mm H.</w:t>
      </w:r>
    </w:p>
    <w:p w14:paraId="6789C9DC" w14:textId="77777777" w:rsidR="00C6220A" w:rsidRDefault="00C6220A" w:rsidP="00C6220A">
      <w:pPr>
        <w:spacing w:after="0" w:line="240" w:lineRule="auto"/>
        <w:rPr>
          <w:rFonts w:eastAsia="MS Mincho"/>
          <w:b/>
          <w:bCs/>
          <w:color w:val="201547"/>
          <w:sz w:val="24"/>
          <w:szCs w:val="22"/>
        </w:rPr>
      </w:pPr>
      <w:bookmarkStart w:id="57" w:name="_Toc199751145"/>
      <w:bookmarkStart w:id="58" w:name="_Toc199848019"/>
      <w:bookmarkStart w:id="59" w:name="_Toc199850203"/>
      <w:bookmarkStart w:id="60" w:name="_Hlk200098185"/>
      <w:r>
        <w:br w:type="page"/>
      </w:r>
    </w:p>
    <w:p w14:paraId="2C11F2A3" w14:textId="77777777" w:rsidR="00C6220A" w:rsidRPr="00D32739" w:rsidRDefault="00C6220A" w:rsidP="00C6220A">
      <w:pPr>
        <w:pStyle w:val="Heading4"/>
      </w:pPr>
      <w:r w:rsidRPr="00D32739">
        <w:lastRenderedPageBreak/>
        <w:t>Tagline and co-branding</w:t>
      </w:r>
      <w:bookmarkEnd w:id="57"/>
      <w:bookmarkEnd w:id="58"/>
      <w:bookmarkEnd w:id="59"/>
    </w:p>
    <w:p w14:paraId="47961867" w14:textId="37525C29" w:rsidR="00C6220A" w:rsidRDefault="00C6220A" w:rsidP="00C6220A">
      <w:pPr>
        <w:pStyle w:val="Body"/>
      </w:pPr>
      <w:bookmarkStart w:id="61" w:name="_Toc138174388"/>
      <w:r>
        <w:t xml:space="preserve">The supporting tagline and theme for the Victorian Seniors Festival </w:t>
      </w:r>
      <w:r w:rsidR="00DD06BE">
        <w:t xml:space="preserve">2026 </w:t>
      </w:r>
      <w:r>
        <w:t xml:space="preserve">is available to use in combination with the brandmark as shown here. </w:t>
      </w:r>
      <w:r w:rsidRPr="00690E23">
        <w:rPr>
          <w:b/>
          <w:bCs/>
        </w:rPr>
        <w:t>Please do not use the tagline in capital letters in body copy of your communications to ensure accessibility.</w:t>
      </w:r>
    </w:p>
    <w:p w14:paraId="6433024E" w14:textId="77777777" w:rsidR="00C6220A" w:rsidRPr="00A027E4" w:rsidRDefault="00C6220A" w:rsidP="00C6220A">
      <w:pPr>
        <w:pStyle w:val="Body"/>
      </w:pPr>
      <w:r w:rsidRPr="00A027E4">
        <w:rPr>
          <w:b/>
          <w:bCs/>
        </w:rPr>
        <w:t>Brandmark, theme and Victorian Government logo</w:t>
      </w:r>
    </w:p>
    <w:p w14:paraId="13EC50D7" w14:textId="74319714" w:rsidR="00C6220A" w:rsidRPr="00A027E4" w:rsidRDefault="00C6220A" w:rsidP="00C6220A">
      <w:pPr>
        <w:pStyle w:val="Body"/>
      </w:pPr>
      <w:hyperlink r:id="rId26" w:history="1">
        <w:proofErr w:type="gramStart"/>
        <w:r w:rsidRPr="00685F0B">
          <w:rPr>
            <w:rStyle w:val="Hyperlink"/>
          </w:rPr>
          <w:t>Download</w:t>
        </w:r>
        <w:proofErr w:type="gramEnd"/>
        <w:r w:rsidRPr="00685F0B">
          <w:rPr>
            <w:rStyle w:val="Hyperlink"/>
          </w:rPr>
          <w:t xml:space="preserve"> brandmark from Dropbox.</w:t>
        </w:r>
      </w:hyperlink>
    </w:p>
    <w:p w14:paraId="6BE60E29" w14:textId="77777777" w:rsidR="00C6220A" w:rsidRDefault="00C6220A" w:rsidP="00C6220A">
      <w:pPr>
        <w:pStyle w:val="Body"/>
      </w:pPr>
      <w:bookmarkStart w:id="62" w:name="_Toc199147634"/>
      <w:r>
        <w:rPr>
          <w:noProof/>
        </w:rPr>
        <w:drawing>
          <wp:inline distT="0" distB="0" distL="0" distR="0" wp14:anchorId="0A2FD3B3" wp14:editId="37073C69">
            <wp:extent cx="3376079" cy="623756"/>
            <wp:effectExtent l="0" t="0" r="0" b="5080"/>
            <wp:docPr id="788226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26408" name="Picture 2">
                      <a:extLst>
                        <a:ext uri="{C183D7F6-B498-43B3-948B-1728B52AA6E4}">
                          <adec:decorative xmlns:adec="http://schemas.microsoft.com/office/drawing/2017/decorative" val="1"/>
                        </a:ext>
                      </a:extLst>
                    </pic:cNvPr>
                    <pic:cNvPicPr/>
                  </pic:nvPicPr>
                  <pic:blipFill>
                    <a:blip r:embed="rId27"/>
                    <a:stretch>
                      <a:fillRect/>
                    </a:stretch>
                  </pic:blipFill>
                  <pic:spPr>
                    <a:xfrm>
                      <a:off x="0" y="0"/>
                      <a:ext cx="3376079" cy="623756"/>
                    </a:xfrm>
                    <a:prstGeom prst="rect">
                      <a:avLst/>
                    </a:prstGeom>
                  </pic:spPr>
                </pic:pic>
              </a:graphicData>
            </a:graphic>
          </wp:inline>
        </w:drawing>
      </w:r>
    </w:p>
    <w:p w14:paraId="73BA34BA" w14:textId="77777777" w:rsidR="00C6220A" w:rsidRPr="00BD3171" w:rsidRDefault="00C6220A" w:rsidP="00C6220A">
      <w:pPr>
        <w:pStyle w:val="Body"/>
        <w:rPr>
          <w:b/>
          <w:bCs/>
        </w:rPr>
      </w:pPr>
      <w:r w:rsidRPr="00BD3171">
        <w:rPr>
          <w:b/>
          <w:bCs/>
        </w:rPr>
        <w:t>Co-branding with your logo</w:t>
      </w:r>
      <w:bookmarkEnd w:id="61"/>
      <w:bookmarkEnd w:id="62"/>
    </w:p>
    <w:p w14:paraId="4985AAE5" w14:textId="5E367569" w:rsidR="00C6220A" w:rsidRPr="00BD3171" w:rsidRDefault="00C6220A" w:rsidP="00C6220A">
      <w:pPr>
        <w:pStyle w:val="Body"/>
      </w:pPr>
      <w:hyperlink r:id="rId28" w:history="1">
        <w:r w:rsidRPr="00685F0B">
          <w:rPr>
            <w:rStyle w:val="Hyperlink"/>
          </w:rPr>
          <w:t>Download co-branding logo from Dropbox.</w:t>
        </w:r>
      </w:hyperlink>
    </w:p>
    <w:p w14:paraId="27F9FF9D" w14:textId="4A9FAD9F" w:rsidR="00C6220A" w:rsidRPr="00E373B7" w:rsidRDefault="00EA3AD3" w:rsidP="00C6220A">
      <w:pPr>
        <w:pStyle w:val="Body"/>
        <w:rPr>
          <w:b/>
          <w:bCs/>
          <w:highlight w:val="yellow"/>
        </w:rPr>
      </w:pPr>
      <w:r w:rsidRPr="00EA3AD3">
        <w:rPr>
          <w:b/>
          <w:bCs/>
        </w:rPr>
        <w:drawing>
          <wp:inline distT="0" distB="0" distL="0" distR="0" wp14:anchorId="44576313" wp14:editId="28649DD2">
            <wp:extent cx="4030133" cy="1072702"/>
            <wp:effectExtent l="0" t="0" r="8890" b="0"/>
            <wp:docPr id="107285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500"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4082924" cy="1086753"/>
                    </a:xfrm>
                    <a:prstGeom prst="rect">
                      <a:avLst/>
                    </a:prstGeom>
                  </pic:spPr>
                </pic:pic>
              </a:graphicData>
            </a:graphic>
          </wp:inline>
        </w:drawing>
      </w:r>
    </w:p>
    <w:p w14:paraId="3CCFFD81" w14:textId="5D4DCAA3" w:rsidR="00C6220A" w:rsidRPr="002E6B55" w:rsidRDefault="00C6220A" w:rsidP="00E61512">
      <w:pPr>
        <w:pStyle w:val="Body"/>
        <w:rPr>
          <w:rStyle w:val="A0"/>
          <w:rFonts w:cs="Times New Roman"/>
          <w:color w:val="auto"/>
          <w:sz w:val="21"/>
          <w:szCs w:val="21"/>
        </w:rPr>
      </w:pPr>
      <w:r w:rsidRPr="002E6B55">
        <w:rPr>
          <w:rStyle w:val="A0"/>
          <w:rFonts w:cs="Times New Roman"/>
          <w:color w:val="auto"/>
          <w:sz w:val="21"/>
          <w:szCs w:val="21"/>
        </w:rPr>
        <w:t>When the brandmark is required to be in a lock-up with other partner logos</w:t>
      </w:r>
      <w:r w:rsidR="7ED0A32B" w:rsidRPr="5CC619E3">
        <w:rPr>
          <w:rStyle w:val="A0"/>
          <w:rFonts w:cs="Times New Roman"/>
          <w:color w:val="auto"/>
          <w:sz w:val="21"/>
          <w:szCs w:val="21"/>
        </w:rPr>
        <w:t>,</w:t>
      </w:r>
      <w:r w:rsidRPr="002E6B55">
        <w:rPr>
          <w:rStyle w:val="A0"/>
          <w:rFonts w:cs="Times New Roman"/>
          <w:color w:val="auto"/>
          <w:sz w:val="21"/>
          <w:szCs w:val="21"/>
        </w:rPr>
        <w:t xml:space="preserve"> please adhere to the following recommendations and use the V to calculate clear space required. Please ensure the dividing line is 1pt and 0.5pt at minimum size.</w:t>
      </w:r>
    </w:p>
    <w:p w14:paraId="123D250B" w14:textId="77777777" w:rsidR="00C6220A" w:rsidRPr="00937D87" w:rsidRDefault="00C6220A" w:rsidP="00C6220A">
      <w:pPr>
        <w:pStyle w:val="Body"/>
      </w:pPr>
      <w:r w:rsidRPr="00937D87">
        <w:rPr>
          <w:b/>
          <w:bCs/>
        </w:rPr>
        <w:t xml:space="preserve">Clear space: </w:t>
      </w:r>
      <w:r w:rsidRPr="00937D87">
        <w:t xml:space="preserve">The space around the block should be no less than the height and width of the V in Victorian. Where possible, maintain more clear space around the brandmark than the minimum size specified. </w:t>
      </w:r>
    </w:p>
    <w:p w14:paraId="4EC2CF0B" w14:textId="77777777" w:rsidR="00C6220A" w:rsidRPr="00937D87" w:rsidRDefault="00C6220A" w:rsidP="00C6220A">
      <w:pPr>
        <w:pStyle w:val="Body"/>
      </w:pPr>
      <w:r w:rsidRPr="00937D87">
        <w:rPr>
          <w:b/>
          <w:bCs/>
        </w:rPr>
        <w:t xml:space="preserve">Clear space – multiple partners: </w:t>
      </w:r>
      <w:r w:rsidRPr="00937D87">
        <w:t>The space around the blocks should be no less than the height and width of the V in Victorian.</w:t>
      </w:r>
    </w:p>
    <w:p w14:paraId="228DADBE" w14:textId="77777777" w:rsidR="00C6220A" w:rsidRPr="00AE6F76" w:rsidRDefault="00C6220A" w:rsidP="00C6220A">
      <w:pPr>
        <w:pStyle w:val="Heading4"/>
      </w:pPr>
      <w:bookmarkStart w:id="63" w:name="_Toc138174389"/>
      <w:bookmarkStart w:id="64" w:name="_Toc199147635"/>
      <w:bookmarkStart w:id="65" w:name="_Toc199751146"/>
      <w:bookmarkStart w:id="66" w:name="_Toc199848020"/>
      <w:bookmarkStart w:id="67" w:name="_Toc199850204"/>
      <w:r w:rsidRPr="00AE6F76">
        <w:t>EPS brandmarks for print</w:t>
      </w:r>
      <w:bookmarkEnd w:id="63"/>
      <w:bookmarkEnd w:id="64"/>
      <w:bookmarkEnd w:id="65"/>
      <w:bookmarkEnd w:id="66"/>
      <w:bookmarkEnd w:id="67"/>
      <w:r w:rsidRPr="00AE6F76">
        <w:t xml:space="preserve"> </w:t>
      </w:r>
    </w:p>
    <w:p w14:paraId="304F1636" w14:textId="3C570FC8" w:rsidR="00C6220A" w:rsidRPr="00657173" w:rsidRDefault="00C6220A" w:rsidP="00C6220A">
      <w:pPr>
        <w:pStyle w:val="Body"/>
        <w:rPr>
          <w:rStyle w:val="Hyperlink"/>
          <w:b/>
          <w:color w:val="auto"/>
          <w:u w:val="none"/>
        </w:rPr>
      </w:pPr>
      <w:r w:rsidRPr="00657173">
        <w:t xml:space="preserve">EPS brandmarks </w:t>
      </w:r>
      <w:r>
        <w:t>are ava</w:t>
      </w:r>
      <w:r w:rsidRPr="00A74905">
        <w:t>i</w:t>
      </w:r>
      <w:r w:rsidRPr="00685F0B">
        <w:t xml:space="preserve">lable to </w:t>
      </w:r>
      <w:hyperlink r:id="rId30" w:history="1">
        <w:r w:rsidRPr="00685F0B">
          <w:rPr>
            <w:rStyle w:val="Hyperlink"/>
          </w:rPr>
          <w:t>download EPS brandmark from Dropbox.</w:t>
        </w:r>
      </w:hyperlink>
    </w:p>
    <w:p w14:paraId="6513D455" w14:textId="77777777" w:rsidR="00C6220A" w:rsidRPr="00AE6F76" w:rsidRDefault="00C6220A" w:rsidP="00C6220A">
      <w:pPr>
        <w:pStyle w:val="Heading4"/>
      </w:pPr>
      <w:bookmarkStart w:id="68" w:name="_Toc138174390"/>
      <w:bookmarkStart w:id="69" w:name="_Toc199147636"/>
      <w:bookmarkStart w:id="70" w:name="_Toc199751147"/>
      <w:bookmarkStart w:id="71" w:name="_Toc199848021"/>
      <w:bookmarkStart w:id="72" w:name="_Toc199850205"/>
      <w:r w:rsidRPr="00AE6F76">
        <w:t>Incorrect use</w:t>
      </w:r>
      <w:bookmarkEnd w:id="68"/>
      <w:bookmarkEnd w:id="69"/>
      <w:bookmarkEnd w:id="70"/>
      <w:bookmarkEnd w:id="71"/>
      <w:bookmarkEnd w:id="72"/>
    </w:p>
    <w:p w14:paraId="44C59BFE" w14:textId="77777777" w:rsidR="00C6220A" w:rsidRDefault="00C6220A" w:rsidP="00C6220A">
      <w:pPr>
        <w:pStyle w:val="Body"/>
      </w:pPr>
      <w:r w:rsidRPr="00657173">
        <w:t>The Victorian Seniors Festival brandmark should never be altered. Protecting the brandmark means always ensuring that it is represented consistently and accurately. Electronic versions are available. The brandmark should never be redrawn or recreated digitally.</w:t>
      </w:r>
      <w:bookmarkEnd w:id="60"/>
      <w:r>
        <w:br w:type="page"/>
      </w:r>
    </w:p>
    <w:p w14:paraId="6BFE3451" w14:textId="77777777" w:rsidR="00C6220A" w:rsidRPr="00FB44C3" w:rsidRDefault="00C6220A" w:rsidP="00C6220A">
      <w:pPr>
        <w:pStyle w:val="Heading2"/>
      </w:pPr>
      <w:bookmarkStart w:id="73" w:name="_Toc199850206"/>
      <w:bookmarkStart w:id="74" w:name="_Toc200102191"/>
      <w:bookmarkStart w:id="75" w:name="_Toc230614221"/>
      <w:r w:rsidRPr="00FB44C3">
        <w:lastRenderedPageBreak/>
        <w:t>Typography</w:t>
      </w:r>
      <w:bookmarkEnd w:id="73"/>
      <w:bookmarkEnd w:id="74"/>
      <w:bookmarkEnd w:id="75"/>
    </w:p>
    <w:p w14:paraId="1229E77D" w14:textId="77777777" w:rsidR="00C6220A" w:rsidRDefault="00C6220A" w:rsidP="00C6220A">
      <w:pPr>
        <w:pStyle w:val="Heading3"/>
      </w:pPr>
      <w:r>
        <w:t xml:space="preserve">VIC </w:t>
      </w:r>
    </w:p>
    <w:p w14:paraId="6CA254CA" w14:textId="24C42A43" w:rsidR="00C6220A" w:rsidRPr="00D7319A" w:rsidRDefault="00C6220A" w:rsidP="00C6220A">
      <w:pPr>
        <w:pStyle w:val="Body"/>
        <w:rPr>
          <w:b/>
          <w:bCs/>
        </w:rPr>
      </w:pPr>
      <w:hyperlink r:id="rId31" w:history="1">
        <w:r w:rsidRPr="005849C1">
          <w:rPr>
            <w:rStyle w:val="Hyperlink"/>
          </w:rPr>
          <w:t>VIC</w:t>
        </w:r>
      </w:hyperlink>
      <w:r w:rsidRPr="005849C1">
        <w:t xml:space="preserve"> is</w:t>
      </w:r>
      <w:r>
        <w:t xml:space="preserve"> the brand font to be used across all communications alongside the Victorian Seniors Festival brandmark. VIC is used in sentence case only, when not being used for display purposes.</w:t>
      </w:r>
      <w:r>
        <w:br/>
      </w:r>
      <w:hyperlink r:id="rId32" w:history="1">
        <w:r w:rsidRPr="00685F0B">
          <w:rPr>
            <w:rStyle w:val="Hyperlink"/>
          </w:rPr>
          <w:t>Download fonts from Dropbox</w:t>
        </w:r>
      </w:hyperlink>
      <w:r w:rsidRPr="00685F0B">
        <w:t>.</w:t>
      </w:r>
      <w:r w:rsidRPr="00D7319A">
        <w:t xml:space="preserve"> </w:t>
      </w:r>
    </w:p>
    <w:p w14:paraId="2A9BB3EF" w14:textId="485436AD" w:rsidR="00C6220A" w:rsidRDefault="00C6220A" w:rsidP="00C6220A">
      <w:pPr>
        <w:pStyle w:val="Bullet1"/>
      </w:pPr>
      <w:r>
        <w:t xml:space="preserve">VIC Bold </w:t>
      </w:r>
      <w:r w:rsidR="001E65A2">
        <w:t>–</w:t>
      </w:r>
      <w:r>
        <w:t xml:space="preserve"> Suitable for uses </w:t>
      </w:r>
      <w:r w:rsidR="00865985">
        <w:t>such as</w:t>
      </w:r>
      <w:r>
        <w:t xml:space="preserve"> print and advertising headlines, brochure titles.</w:t>
      </w:r>
    </w:p>
    <w:p w14:paraId="325296B1" w14:textId="0D8A19B9" w:rsidR="00C6220A" w:rsidRDefault="00C6220A" w:rsidP="00C6220A">
      <w:pPr>
        <w:pStyle w:val="Bullet1"/>
      </w:pPr>
      <w:r>
        <w:t xml:space="preserve">VIC </w:t>
      </w:r>
      <w:proofErr w:type="spellStart"/>
      <w:r>
        <w:t>SemiBold</w:t>
      </w:r>
      <w:proofErr w:type="spellEnd"/>
      <w:r>
        <w:t xml:space="preserve"> </w:t>
      </w:r>
      <w:r w:rsidR="001E65A2">
        <w:t>–</w:t>
      </w:r>
      <w:r>
        <w:t xml:space="preserve"> Suitable for uses </w:t>
      </w:r>
      <w:r w:rsidR="00865985">
        <w:t>such as</w:t>
      </w:r>
      <w:r>
        <w:t xml:space="preserve"> print and advertising headlines, brochure titles, major headings, </w:t>
      </w:r>
      <w:r w:rsidR="00865985">
        <w:t>subheadings</w:t>
      </w:r>
      <w:r>
        <w:t xml:space="preserve"> to body copy.</w:t>
      </w:r>
    </w:p>
    <w:p w14:paraId="256BC6FD" w14:textId="24865C30" w:rsidR="00C6220A" w:rsidRPr="008619D1" w:rsidRDefault="00C6220A" w:rsidP="00C6220A">
      <w:pPr>
        <w:pStyle w:val="Bullet1"/>
      </w:pPr>
      <w:r w:rsidRPr="008619D1">
        <w:t xml:space="preserve">VIC Medium </w:t>
      </w:r>
      <w:r w:rsidR="001E65A2">
        <w:t>–</w:t>
      </w:r>
      <w:r w:rsidRPr="008619D1">
        <w:t xml:space="preserve"> Suitable for uses </w:t>
      </w:r>
      <w:r w:rsidR="00865985" w:rsidRPr="008619D1">
        <w:t>such as</w:t>
      </w:r>
      <w:r>
        <w:t xml:space="preserve"> </w:t>
      </w:r>
      <w:r w:rsidR="00865985">
        <w:t>s</w:t>
      </w:r>
      <w:r w:rsidR="00865985" w:rsidRPr="008619D1">
        <w:t>ub</w:t>
      </w:r>
      <w:r w:rsidR="00865985">
        <w:t>headings</w:t>
      </w:r>
      <w:r w:rsidRPr="008619D1">
        <w:t xml:space="preserve"> to body copy</w:t>
      </w:r>
      <w:r>
        <w:t>, b</w:t>
      </w:r>
      <w:r w:rsidRPr="008619D1">
        <w:t>ody copy where VIC Book would be too fine to be legible</w:t>
      </w:r>
      <w:r>
        <w:t>, w</w:t>
      </w:r>
      <w:r w:rsidRPr="008619D1">
        <w:t>here emphasis is required without using bold type.</w:t>
      </w:r>
    </w:p>
    <w:p w14:paraId="32BDA4B6" w14:textId="7D3D09B6" w:rsidR="00C6220A" w:rsidRPr="008619D1" w:rsidRDefault="00C6220A" w:rsidP="00C6220A">
      <w:pPr>
        <w:pStyle w:val="Bullet1"/>
      </w:pPr>
      <w:r w:rsidRPr="008619D1">
        <w:t xml:space="preserve">VIC Medium Italic </w:t>
      </w:r>
      <w:r w:rsidR="001E65A2">
        <w:t>–</w:t>
      </w:r>
      <w:r w:rsidRPr="008619D1">
        <w:t xml:space="preserve"> Suitable for uses </w:t>
      </w:r>
      <w:r w:rsidR="00865985" w:rsidRPr="008619D1">
        <w:t>such as</w:t>
      </w:r>
      <w:r>
        <w:t xml:space="preserve"> h</w:t>
      </w:r>
      <w:r w:rsidRPr="008619D1">
        <w:t>ighlighting or differentiating small areas of body text but must not be used for continuous passages of body text for legibility reasons.</w:t>
      </w:r>
    </w:p>
    <w:p w14:paraId="3064BAED" w14:textId="0FB52ED8" w:rsidR="00C6220A" w:rsidRPr="008619D1" w:rsidRDefault="00C6220A" w:rsidP="00C6220A">
      <w:pPr>
        <w:pStyle w:val="Bullet1"/>
      </w:pPr>
      <w:r w:rsidRPr="008619D1">
        <w:t xml:space="preserve">VIC Book (regular) and Light </w:t>
      </w:r>
      <w:r w:rsidR="001E65A2">
        <w:t>–</w:t>
      </w:r>
      <w:r w:rsidRPr="008619D1">
        <w:t xml:space="preserve"> Suitable for uses </w:t>
      </w:r>
      <w:r w:rsidR="00865985" w:rsidRPr="008619D1">
        <w:t>such as</w:t>
      </w:r>
      <w:r>
        <w:t xml:space="preserve"> l</w:t>
      </w:r>
      <w:r w:rsidRPr="008619D1">
        <w:t>arge amounts of body copy.</w:t>
      </w:r>
    </w:p>
    <w:p w14:paraId="2363E3A7" w14:textId="189D5A70" w:rsidR="00C6220A" w:rsidRDefault="00C6220A" w:rsidP="00C6220A">
      <w:pPr>
        <w:pStyle w:val="Bullet1"/>
      </w:pPr>
      <w:r w:rsidRPr="008619D1">
        <w:t xml:space="preserve">VIC Book and Light Italic </w:t>
      </w:r>
      <w:r w:rsidR="001E65A2">
        <w:t>–</w:t>
      </w:r>
      <w:r w:rsidRPr="008619D1">
        <w:t xml:space="preserve"> Suitable for uses </w:t>
      </w:r>
      <w:r w:rsidR="00865985" w:rsidRPr="008619D1">
        <w:t>such as</w:t>
      </w:r>
      <w:r>
        <w:t xml:space="preserve"> h</w:t>
      </w:r>
      <w:r w:rsidRPr="008619D1">
        <w:t>ighlighting or differentiating small areas of body text but must not be used for continuous passages of body text for legibility reasons.</w:t>
      </w:r>
    </w:p>
    <w:p w14:paraId="4A213112" w14:textId="77777777" w:rsidR="00C6220A" w:rsidRPr="002E6B55" w:rsidRDefault="00C6220A" w:rsidP="00E13131">
      <w:pPr>
        <w:pStyle w:val="Bodyafterbullets"/>
        <w:rPr>
          <w:b/>
          <w:bCs/>
        </w:rPr>
      </w:pPr>
      <w:r w:rsidRPr="002E6B55">
        <w:rPr>
          <w:b/>
          <w:bCs/>
        </w:rPr>
        <w:t>Examples of VIC font below:</w:t>
      </w:r>
    </w:p>
    <w:p w14:paraId="76644A3D" w14:textId="77777777" w:rsidR="00C6220A" w:rsidRDefault="00C6220A" w:rsidP="00C6220A">
      <w:pPr>
        <w:pStyle w:val="Body"/>
      </w:pPr>
      <w:r w:rsidRPr="00916ABC">
        <w:rPr>
          <w:noProof/>
        </w:rPr>
        <w:drawing>
          <wp:inline distT="0" distB="0" distL="0" distR="0" wp14:anchorId="2834209D" wp14:editId="69EE762C">
            <wp:extent cx="5580000" cy="4990629"/>
            <wp:effectExtent l="0" t="0" r="1905" b="635"/>
            <wp:docPr id="20262186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8663" name="Picture 1">
                      <a:extLst>
                        <a:ext uri="{C183D7F6-B498-43B3-948B-1728B52AA6E4}">
                          <adec:decorative xmlns:adec="http://schemas.microsoft.com/office/drawing/2017/decorative" val="1"/>
                        </a:ext>
                      </a:extLst>
                    </pic:cNvPr>
                    <pic:cNvPicPr/>
                  </pic:nvPicPr>
                  <pic:blipFill rotWithShape="1">
                    <a:blip r:embed="rId33"/>
                    <a:srcRect b="3630"/>
                    <a:stretch/>
                  </pic:blipFill>
                  <pic:spPr bwMode="auto">
                    <a:xfrm>
                      <a:off x="0" y="0"/>
                      <a:ext cx="5580000" cy="4990629"/>
                    </a:xfrm>
                    <a:prstGeom prst="rect">
                      <a:avLst/>
                    </a:prstGeom>
                    <a:ln>
                      <a:noFill/>
                    </a:ln>
                    <a:extLst>
                      <a:ext uri="{53640926-AAD7-44D8-BBD7-CCE9431645EC}">
                        <a14:shadowObscured xmlns:a14="http://schemas.microsoft.com/office/drawing/2010/main"/>
                      </a:ext>
                    </a:extLst>
                  </pic:spPr>
                </pic:pic>
              </a:graphicData>
            </a:graphic>
          </wp:inline>
        </w:drawing>
      </w:r>
    </w:p>
    <w:p w14:paraId="00810A0A" w14:textId="77777777" w:rsidR="00C6220A" w:rsidRPr="00FB44C3" w:rsidRDefault="00C6220A" w:rsidP="00C6220A">
      <w:pPr>
        <w:pStyle w:val="Heading3"/>
      </w:pPr>
      <w:r w:rsidRPr="00FB44C3">
        <w:lastRenderedPageBreak/>
        <w:t>Alternative font</w:t>
      </w:r>
    </w:p>
    <w:p w14:paraId="716AC91E" w14:textId="3DCE2492" w:rsidR="00C6220A" w:rsidRPr="00FB44C3" w:rsidRDefault="00C6220A" w:rsidP="00C6220A">
      <w:pPr>
        <w:pStyle w:val="Body"/>
      </w:pPr>
      <w:r w:rsidRPr="00FB44C3">
        <w:t>Where VIC isn’t available, for example on-screen presentations or internal Microsoft Office templates, then Arial should be used to replace VIC font and Times New Roman to replace Chronicle Display. Both</w:t>
      </w:r>
      <w:r w:rsidR="00182D7D">
        <w:t xml:space="preserve"> a</w:t>
      </w:r>
      <w:r w:rsidRPr="00FB44C3">
        <w:t xml:space="preserve">lternative fonts should be used as intended when VIC font or Chronicle is not available. </w:t>
      </w:r>
    </w:p>
    <w:p w14:paraId="28B2798A" w14:textId="479BBFD3" w:rsidR="00C6220A" w:rsidRPr="00FB44C3" w:rsidRDefault="00C6220A" w:rsidP="00C6220A">
      <w:pPr>
        <w:pStyle w:val="Bullet1"/>
      </w:pPr>
      <w:r w:rsidRPr="00FB44C3">
        <w:t xml:space="preserve">Arial Black </w:t>
      </w:r>
      <w:r w:rsidR="00865985">
        <w:t>–</w:t>
      </w:r>
      <w:r w:rsidRPr="00FB44C3">
        <w:t xml:space="preserve"> Suitable for uses </w:t>
      </w:r>
      <w:r w:rsidR="00865985" w:rsidRPr="00FB44C3">
        <w:t>such as</w:t>
      </w:r>
      <w:r>
        <w:t xml:space="preserve"> p</w:t>
      </w:r>
      <w:r w:rsidRPr="00FB44C3">
        <w:t>rint and advertising headlines</w:t>
      </w:r>
      <w:r>
        <w:t>, b</w:t>
      </w:r>
      <w:r w:rsidRPr="00FB44C3">
        <w:t xml:space="preserve">rochure titles. </w:t>
      </w:r>
    </w:p>
    <w:p w14:paraId="61ED68E4" w14:textId="458AA681" w:rsidR="00C6220A" w:rsidRPr="00FB44C3" w:rsidRDefault="00C6220A" w:rsidP="00C6220A">
      <w:pPr>
        <w:pStyle w:val="Bullet1"/>
      </w:pPr>
      <w:r w:rsidRPr="00FB44C3">
        <w:t xml:space="preserve">Arial Bold </w:t>
      </w:r>
      <w:r w:rsidR="00865985">
        <w:t>–</w:t>
      </w:r>
      <w:r w:rsidRPr="00FB44C3">
        <w:t xml:space="preserve"> Suitable for uses </w:t>
      </w:r>
      <w:r w:rsidR="00865985" w:rsidRPr="00FB44C3">
        <w:t>such as</w:t>
      </w:r>
      <w:r>
        <w:t xml:space="preserve"> b</w:t>
      </w:r>
      <w:r w:rsidRPr="00FB44C3">
        <w:t>rochure titles</w:t>
      </w:r>
      <w:r>
        <w:t>, m</w:t>
      </w:r>
      <w:r w:rsidRPr="00FB44C3">
        <w:t>ajor headings</w:t>
      </w:r>
      <w:r>
        <w:t>, s</w:t>
      </w:r>
      <w:r w:rsidRPr="00FB44C3">
        <w:t xml:space="preserve">ubheadings to body copy. </w:t>
      </w:r>
    </w:p>
    <w:p w14:paraId="6BDDD0C9" w14:textId="0B172E16" w:rsidR="00C6220A" w:rsidRPr="00FB44C3" w:rsidRDefault="00C6220A" w:rsidP="00C6220A">
      <w:pPr>
        <w:pStyle w:val="Bullet1"/>
      </w:pPr>
      <w:r w:rsidRPr="00FB44C3">
        <w:t xml:space="preserve">Arial Bold Italic </w:t>
      </w:r>
      <w:r w:rsidR="00865985">
        <w:t>–</w:t>
      </w:r>
      <w:r w:rsidRPr="00FB44C3">
        <w:t xml:space="preserve"> Suitable for uses </w:t>
      </w:r>
      <w:r w:rsidR="00865985" w:rsidRPr="00FB44C3">
        <w:t>such as</w:t>
      </w:r>
      <w:r>
        <w:t xml:space="preserve"> h</w:t>
      </w:r>
      <w:r w:rsidRPr="00FB44C3">
        <w:t xml:space="preserve">ighlighting or differentiating small areas of body </w:t>
      </w:r>
      <w:proofErr w:type="gramStart"/>
      <w:r w:rsidRPr="00FB44C3">
        <w:t>text, but</w:t>
      </w:r>
      <w:proofErr w:type="gramEnd"/>
      <w:r w:rsidRPr="00FB44C3">
        <w:t xml:space="preserve"> must not be used for continuous passages of body text for legibility reasons. </w:t>
      </w:r>
    </w:p>
    <w:p w14:paraId="379FA6AE" w14:textId="74928705" w:rsidR="00C6220A" w:rsidRPr="00FB44C3" w:rsidRDefault="00C6220A" w:rsidP="00C6220A">
      <w:pPr>
        <w:pStyle w:val="Bullet1"/>
      </w:pPr>
      <w:r w:rsidRPr="00FB44C3">
        <w:t xml:space="preserve">Arial Regular </w:t>
      </w:r>
      <w:r w:rsidR="00865985">
        <w:t>–</w:t>
      </w:r>
      <w:r w:rsidRPr="00FB44C3">
        <w:t xml:space="preserve"> Suitable for uses </w:t>
      </w:r>
      <w:r w:rsidR="00865985" w:rsidRPr="00FB44C3">
        <w:t>such as</w:t>
      </w:r>
      <w:r>
        <w:t xml:space="preserve"> l</w:t>
      </w:r>
      <w:r w:rsidRPr="00FB44C3">
        <w:t xml:space="preserve">arge amounts of body copy. </w:t>
      </w:r>
    </w:p>
    <w:p w14:paraId="02CA3E33" w14:textId="671B125F" w:rsidR="00C6220A" w:rsidRDefault="00C6220A" w:rsidP="00C6220A">
      <w:pPr>
        <w:pStyle w:val="Bullet1"/>
      </w:pPr>
      <w:r w:rsidRPr="00FB44C3">
        <w:t xml:space="preserve">Arial Italic </w:t>
      </w:r>
      <w:r w:rsidR="00865985">
        <w:t>–</w:t>
      </w:r>
      <w:r w:rsidRPr="00FB44C3">
        <w:t xml:space="preserve"> Suitable for uses </w:t>
      </w:r>
      <w:r w:rsidR="00865985" w:rsidRPr="00FB44C3">
        <w:t>such as</w:t>
      </w:r>
      <w:r>
        <w:t xml:space="preserve"> h</w:t>
      </w:r>
      <w:r w:rsidRPr="00FB44C3">
        <w:t xml:space="preserve">ighlighting or differentiating small areas of body </w:t>
      </w:r>
      <w:proofErr w:type="gramStart"/>
      <w:r w:rsidRPr="00FB44C3">
        <w:t>text, but</w:t>
      </w:r>
      <w:proofErr w:type="gramEnd"/>
      <w:r w:rsidRPr="00FB44C3">
        <w:t xml:space="preserve"> must not be used for continuous passages of body text for legibility reasons.</w:t>
      </w:r>
    </w:p>
    <w:p w14:paraId="23C0EDF7" w14:textId="77777777" w:rsidR="00C6220A" w:rsidRPr="002E6B55" w:rsidRDefault="00C6220A" w:rsidP="00E13131">
      <w:pPr>
        <w:pStyle w:val="Bodyafterbullets"/>
        <w:rPr>
          <w:b/>
          <w:bCs/>
        </w:rPr>
      </w:pPr>
      <w:r w:rsidRPr="002E6B55">
        <w:rPr>
          <w:b/>
          <w:bCs/>
        </w:rPr>
        <w:t>Examples of Arial font below:</w:t>
      </w:r>
    </w:p>
    <w:p w14:paraId="3B75E27E" w14:textId="77777777" w:rsidR="00C6220A" w:rsidRDefault="00C6220A" w:rsidP="00C6220A">
      <w:pPr>
        <w:pStyle w:val="Body"/>
      </w:pPr>
      <w:r w:rsidRPr="00696224">
        <w:rPr>
          <w:noProof/>
        </w:rPr>
        <w:drawing>
          <wp:inline distT="0" distB="0" distL="0" distR="0" wp14:anchorId="492CCED1" wp14:editId="7C386E64">
            <wp:extent cx="5580000" cy="3796194"/>
            <wp:effectExtent l="0" t="0" r="1905" b="0"/>
            <wp:docPr id="251649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49443"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5580000" cy="3796194"/>
                    </a:xfrm>
                    <a:prstGeom prst="rect">
                      <a:avLst/>
                    </a:prstGeom>
                  </pic:spPr>
                </pic:pic>
              </a:graphicData>
            </a:graphic>
          </wp:inline>
        </w:drawing>
      </w:r>
    </w:p>
    <w:p w14:paraId="347ECA60" w14:textId="77777777" w:rsidR="00C6220A" w:rsidRPr="00FB44C3" w:rsidRDefault="00C6220A" w:rsidP="00C6220A">
      <w:pPr>
        <w:pStyle w:val="Body"/>
        <w:numPr>
          <w:ilvl w:val="0"/>
          <w:numId w:val="46"/>
        </w:numPr>
        <w:sectPr w:rsidR="00C6220A" w:rsidRPr="00FB44C3" w:rsidSect="00C6220A">
          <w:type w:val="continuous"/>
          <w:pgSz w:w="11906" w:h="16838" w:code="9"/>
          <w:pgMar w:top="1418" w:right="851" w:bottom="1418" w:left="851" w:header="680" w:footer="851" w:gutter="0"/>
          <w:cols w:space="340"/>
          <w:docGrid w:linePitch="360"/>
        </w:sectPr>
      </w:pPr>
    </w:p>
    <w:p w14:paraId="7F268D1A" w14:textId="77777777" w:rsidR="00C6220A" w:rsidRDefault="00C6220A" w:rsidP="00C6220A">
      <w:pPr>
        <w:spacing w:after="0" w:line="240" w:lineRule="auto"/>
        <w:rPr>
          <w:b/>
          <w:color w:val="201547"/>
          <w:sz w:val="32"/>
          <w:szCs w:val="28"/>
        </w:rPr>
      </w:pPr>
      <w:bookmarkStart w:id="76" w:name="_Toc199850207"/>
      <w:r>
        <w:br w:type="page"/>
      </w:r>
    </w:p>
    <w:p w14:paraId="0500228C" w14:textId="77777777" w:rsidR="00C6220A" w:rsidRPr="00C16112" w:rsidRDefault="00C6220A" w:rsidP="00C6220A">
      <w:pPr>
        <w:pStyle w:val="Heading2"/>
      </w:pPr>
      <w:bookmarkStart w:id="77" w:name="_Toc200102192"/>
      <w:bookmarkStart w:id="78" w:name="_Toc230614222"/>
      <w:r w:rsidRPr="00C16112">
        <w:lastRenderedPageBreak/>
        <w:t>Colour palette</w:t>
      </w:r>
      <w:bookmarkEnd w:id="76"/>
      <w:bookmarkEnd w:id="77"/>
      <w:bookmarkEnd w:id="78"/>
    </w:p>
    <w:p w14:paraId="713A1153" w14:textId="6706875D" w:rsidR="00C6220A" w:rsidRDefault="00C6220A" w:rsidP="00C6220A">
      <w:pPr>
        <w:pStyle w:val="Body"/>
      </w:pPr>
      <w:r>
        <w:t xml:space="preserve">The colours used in this years’ festival are </w:t>
      </w:r>
      <w:r w:rsidR="0095631D">
        <w:t>the same as in 202</w:t>
      </w:r>
      <w:r w:rsidR="41E3A2D5">
        <w:t>5</w:t>
      </w:r>
      <w:r w:rsidR="0095631D">
        <w:t xml:space="preserve"> and use </w:t>
      </w:r>
      <w:r>
        <w:t>four vibrant gradations. The gradations should blend evenly from light tone at top to darker tone at bottom.</w:t>
      </w:r>
      <w:r w:rsidR="00A4396D">
        <w:t xml:space="preserve"> </w:t>
      </w:r>
      <w:hyperlink r:id="rId35" w:history="1">
        <w:r w:rsidR="00A4396D" w:rsidRPr="00A4396D">
          <w:rPr>
            <w:rStyle w:val="Hyperlink"/>
          </w:rPr>
          <w:t>Download colours from Dropbox.</w:t>
        </w:r>
      </w:hyperlink>
    </w:p>
    <w:p w14:paraId="4DFDBF03" w14:textId="5747D389" w:rsidR="00C6064D" w:rsidRDefault="00C6064D" w:rsidP="00C6220A">
      <w:pPr>
        <w:pStyle w:val="Body"/>
      </w:pPr>
      <w:r w:rsidRPr="00C6064D">
        <w:drawing>
          <wp:inline distT="0" distB="0" distL="0" distR="0" wp14:anchorId="798B22D5" wp14:editId="5588F045">
            <wp:extent cx="3028950" cy="937122"/>
            <wp:effectExtent l="0" t="0" r="0" b="0"/>
            <wp:docPr id="276267012" name="Picture 1">
              <a:hlinkClick xmlns:a="http://schemas.openxmlformats.org/drawingml/2006/main" r:id="rId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7012" name="Picture 1">
                      <a:hlinkClick r:id="rId35"/>
                      <a:extLst>
                        <a:ext uri="{C183D7F6-B498-43B3-948B-1728B52AA6E4}">
                          <adec:decorative xmlns:adec="http://schemas.microsoft.com/office/drawing/2017/decorative" val="1"/>
                        </a:ext>
                      </a:extLst>
                    </pic:cNvPr>
                    <pic:cNvPicPr/>
                  </pic:nvPicPr>
                  <pic:blipFill>
                    <a:blip r:embed="rId36"/>
                    <a:stretch>
                      <a:fillRect/>
                    </a:stretch>
                  </pic:blipFill>
                  <pic:spPr>
                    <a:xfrm>
                      <a:off x="0" y="0"/>
                      <a:ext cx="3046468" cy="942542"/>
                    </a:xfrm>
                    <a:prstGeom prst="rect">
                      <a:avLst/>
                    </a:prstGeom>
                  </pic:spPr>
                </pic:pic>
              </a:graphicData>
            </a:graphic>
          </wp:inline>
        </w:drawing>
      </w:r>
    </w:p>
    <w:p w14:paraId="5BB78D65" w14:textId="77777777" w:rsidR="00C6220A" w:rsidRPr="00D43C58" w:rsidRDefault="00C6220A" w:rsidP="00C6220A">
      <w:pPr>
        <w:pStyle w:val="Body"/>
        <w:rPr>
          <w:highlight w:val="yellow"/>
        </w:rPr>
      </w:pPr>
      <w:r w:rsidRPr="008A36CD">
        <w:rPr>
          <w:b/>
          <w:bCs/>
        </w:rPr>
        <w:t>The background colours should only be used in combination with black text and logos for legibility.</w:t>
      </w:r>
      <w:r>
        <w:rPr>
          <w:b/>
          <w:bCs/>
        </w:rPr>
        <w:br/>
      </w:r>
      <w:r w:rsidRPr="00830372">
        <w:t>The colours meet AAA contrast accessibility when used with black text.</w:t>
      </w:r>
    </w:p>
    <w:tbl>
      <w:tblPr>
        <w:tblStyle w:val="TableGrid"/>
        <w:tblW w:w="1006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8"/>
        <w:gridCol w:w="1537"/>
        <w:gridCol w:w="1538"/>
        <w:gridCol w:w="1461"/>
        <w:gridCol w:w="2152"/>
        <w:gridCol w:w="1959"/>
      </w:tblGrid>
      <w:tr w:rsidR="00C6220A" w:rsidRPr="007C1A28" w14:paraId="27C17EF9" w14:textId="77777777" w:rsidTr="008C687E">
        <w:trPr>
          <w:trHeight w:val="387"/>
        </w:trPr>
        <w:tc>
          <w:tcPr>
            <w:tcW w:w="4493" w:type="dxa"/>
            <w:gridSpan w:val="3"/>
          </w:tcPr>
          <w:p w14:paraId="2BB8396E" w14:textId="77777777" w:rsidR="00C6220A" w:rsidRPr="007C1A28" w:rsidRDefault="00C6220A" w:rsidP="007C1A28">
            <w:pPr>
              <w:pStyle w:val="Tablecolhead"/>
              <w:rPr>
                <w:highlight w:val="yellow"/>
              </w:rPr>
            </w:pPr>
            <w:r w:rsidRPr="007C1A28">
              <w:t>Purple gradation</w:t>
            </w:r>
          </w:p>
        </w:tc>
        <w:tc>
          <w:tcPr>
            <w:tcW w:w="5572" w:type="dxa"/>
            <w:gridSpan w:val="3"/>
          </w:tcPr>
          <w:p w14:paraId="557FED5A" w14:textId="77777777" w:rsidR="00C6220A" w:rsidRPr="007C1A28" w:rsidRDefault="00C6220A" w:rsidP="007C1A28">
            <w:pPr>
              <w:pStyle w:val="Tablecolhead"/>
            </w:pPr>
            <w:r w:rsidRPr="007C1A28">
              <w:t>Orange gradation</w:t>
            </w:r>
          </w:p>
        </w:tc>
      </w:tr>
      <w:tr w:rsidR="00C6220A" w:rsidRPr="00D838BE" w14:paraId="40686F5C" w14:textId="77777777" w:rsidTr="008C687E">
        <w:trPr>
          <w:trHeight w:val="1575"/>
        </w:trPr>
        <w:tc>
          <w:tcPr>
            <w:tcW w:w="1418" w:type="dxa"/>
            <w:tcBorders>
              <w:top w:val="single" w:sz="4" w:space="0" w:color="FFFFFF" w:themeColor="background1"/>
              <w:right w:val="single" w:sz="4" w:space="0" w:color="FFFFFF" w:themeColor="background1"/>
            </w:tcBorders>
          </w:tcPr>
          <w:p w14:paraId="4530D1CD" w14:textId="77777777" w:rsidR="00C6220A" w:rsidRPr="00D838BE" w:rsidRDefault="00C6220A" w:rsidP="008C687E">
            <w:pPr>
              <w:pStyle w:val="Body"/>
              <w:rPr>
                <w:rFonts w:cs="Arial"/>
                <w:szCs w:val="21"/>
                <w:highlight w:val="yellow"/>
              </w:rPr>
            </w:pPr>
            <w:r>
              <w:rPr>
                <w:rFonts w:cs="Arial"/>
                <w:noProof/>
                <w:szCs w:val="21"/>
              </w:rPr>
              <mc:AlternateContent>
                <mc:Choice Requires="wpg">
                  <w:drawing>
                    <wp:anchor distT="0" distB="0" distL="114300" distR="114300" simplePos="0" relativeHeight="251658242" behindDoc="0" locked="0" layoutInCell="1" allowOverlap="1" wp14:anchorId="41829D65" wp14:editId="4ADD00E2">
                      <wp:simplePos x="0" y="0"/>
                      <wp:positionH relativeFrom="column">
                        <wp:posOffset>-8601</wp:posOffset>
                      </wp:positionH>
                      <wp:positionV relativeFrom="paragraph">
                        <wp:posOffset>60729</wp:posOffset>
                      </wp:positionV>
                      <wp:extent cx="3617133" cy="3989128"/>
                      <wp:effectExtent l="0" t="0" r="2540" b="0"/>
                      <wp:wrapNone/>
                      <wp:docPr id="355258299" name="Group 1"/>
                      <wp:cNvGraphicFramePr/>
                      <a:graphic xmlns:a="http://schemas.openxmlformats.org/drawingml/2006/main">
                        <a:graphicData uri="http://schemas.microsoft.com/office/word/2010/wordprocessingGroup">
                          <wpg:wgp>
                            <wpg:cNvGrpSpPr/>
                            <wpg:grpSpPr>
                              <a:xfrm>
                                <a:off x="0" y="0"/>
                                <a:ext cx="3617133" cy="3989128"/>
                                <a:chOff x="0" y="0"/>
                                <a:chExt cx="3617133" cy="3989128"/>
                              </a:xfrm>
                            </wpg:grpSpPr>
                            <wps:wsp>
                              <wps:cNvPr id="1359086328" name="Oval 1"/>
                              <wps:cNvSpPr/>
                              <wps:spPr>
                                <a:xfrm>
                                  <a:off x="27709" y="0"/>
                                  <a:ext cx="716915" cy="719455"/>
                                </a:xfrm>
                                <a:prstGeom prst="ellipse">
                                  <a:avLst/>
                                </a:prstGeom>
                                <a:solidFill>
                                  <a:srgbClr val="FFB9E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918805" name="Oval 1"/>
                              <wps:cNvSpPr/>
                              <wps:spPr>
                                <a:xfrm>
                                  <a:off x="2900218" y="0"/>
                                  <a:ext cx="716915" cy="719455"/>
                                </a:xfrm>
                                <a:prstGeom prst="ellipse">
                                  <a:avLst/>
                                </a:prstGeom>
                                <a:solidFill>
                                  <a:srgbClr val="FFD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663997" name="Oval 1"/>
                              <wps:cNvSpPr/>
                              <wps:spPr>
                                <a:xfrm>
                                  <a:off x="27709" y="1006764"/>
                                  <a:ext cx="716915" cy="719455"/>
                                </a:xfrm>
                                <a:prstGeom prst="ellipse">
                                  <a:avLst/>
                                </a:prstGeom>
                                <a:solidFill>
                                  <a:srgbClr val="E35F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776712" name="Oval 1"/>
                              <wps:cNvSpPr/>
                              <wps:spPr>
                                <a:xfrm>
                                  <a:off x="2900218" y="1016000"/>
                                  <a:ext cx="716915" cy="719455"/>
                                </a:xfrm>
                                <a:prstGeom prst="ellipse">
                                  <a:avLst/>
                                </a:prstGeom>
                                <a:solidFill>
                                  <a:srgbClr val="FF6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770121" name="Oval 1"/>
                              <wps:cNvSpPr/>
                              <wps:spPr>
                                <a:xfrm>
                                  <a:off x="0" y="2253673"/>
                                  <a:ext cx="716915" cy="719455"/>
                                </a:xfrm>
                                <a:prstGeom prst="ellipse">
                                  <a:avLst/>
                                </a:prstGeom>
                                <a:solidFill>
                                  <a:srgbClr val="AEFF8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368087" name="Oval 1"/>
                              <wps:cNvSpPr/>
                              <wps:spPr>
                                <a:xfrm>
                                  <a:off x="2900218" y="2244436"/>
                                  <a:ext cx="716915" cy="719455"/>
                                </a:xfrm>
                                <a:prstGeom prst="ellipse">
                                  <a:avLst/>
                                </a:prstGeom>
                                <a:solidFill>
                                  <a:srgbClr val="A7EA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231373" name="Oval 1"/>
                              <wps:cNvSpPr/>
                              <wps:spPr>
                                <a:xfrm>
                                  <a:off x="18472" y="3260436"/>
                                  <a:ext cx="716915" cy="719455"/>
                                </a:xfrm>
                                <a:prstGeom prst="ellipse">
                                  <a:avLst/>
                                </a:prstGeom>
                                <a:solidFill>
                                  <a:srgbClr val="29C25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857448" name="Oval 1"/>
                              <wps:cNvSpPr/>
                              <wps:spPr>
                                <a:xfrm>
                                  <a:off x="2890981" y="3269673"/>
                                  <a:ext cx="716915" cy="719455"/>
                                </a:xfrm>
                                <a:prstGeom prst="ellipse">
                                  <a:avLst/>
                                </a:prstGeom>
                                <a:solidFill>
                                  <a:srgbClr val="6195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6155A0C1">
                    <v:group id="Group 1" style="position:absolute;margin-left:-.7pt;margin-top:4.8pt;width:284.8pt;height:314.1pt;z-index:251661312" coordsize="36171,39891" o:spid="_x0000_s1026" w14:anchorId="0C98E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">
                      <v:oval id="Oval 1" style="position:absolute;left:277;width:7169;height:7194;visibility:visible;mso-wrap-style:square;v-text-anchor:middle" o:spid="_x0000_s1027" fillcolor="#ffb9e3"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"/>
                      <v:oval id="Oval 1" style="position:absolute;left:29002;width:7169;height:7194;visibility:visible;mso-wrap-style:square;v-text-anchor:middle" o:spid="_x0000_s1028" fillcolor="#ffd70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"/>
                      <v:oval id="Oval 1" style="position:absolute;left:277;top:10067;width:7169;height:7195;visibility:visible;mso-wrap-style:square;v-text-anchor:middle" o:spid="_x0000_s1029" fillcolor="#e35fe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"/>
                      <v:oval id="Oval 1" style="position:absolute;left:29002;top:10160;width:7169;height:7194;visibility:visible;mso-wrap-style:square;v-text-anchor:middle" o:spid="_x0000_s1030" fillcolor="#ff640a"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"/>
                      <v:oval id="Oval 1" style="position:absolute;top:22536;width:7169;height:7195;visibility:visible;mso-wrap-style:square;v-text-anchor:middle" o:spid="_x0000_s1031" fillcolor="#aeff87"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"/>
                      <v:oval id="Oval 1" style="position:absolute;left:29002;top:22444;width:7169;height:7194;visibility:visible;mso-wrap-style:square;v-text-anchor:middle" o:spid="_x0000_s1032" fillcolor="#a7eaff"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"/>
                      <v:oval id="Oval 1" style="position:absolute;left:184;top:32604;width:7169;height:7194;visibility:visible;mso-wrap-style:square;v-text-anchor:middle" o:spid="_x0000_s1033" fillcolor="#29c25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"/>
                      <v:oval id="Oval 1" style="position:absolute;left:28909;top:32696;width:7169;height:7195;visibility:visible;mso-wrap-style:square;v-text-anchor:middle" o:spid="_x0000_s1034" fillcolor="#6195e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"/>
                    </v:group>
                  </w:pict>
                </mc:Fallback>
              </mc:AlternateContent>
            </w:r>
          </w:p>
          <w:p w14:paraId="7CED79EA" w14:textId="77777777" w:rsidR="00C6220A" w:rsidRPr="00D838BE" w:rsidRDefault="00C6220A" w:rsidP="008C687E">
            <w:pPr>
              <w:pStyle w:val="Body"/>
              <w:rPr>
                <w:rFonts w:cs="Arial"/>
                <w:szCs w:val="21"/>
                <w:highlight w:val="yellow"/>
              </w:rPr>
            </w:pPr>
          </w:p>
        </w:tc>
        <w:tc>
          <w:tcPr>
            <w:tcW w:w="1537" w:type="dxa"/>
            <w:tcBorders>
              <w:top w:val="single" w:sz="4" w:space="0" w:color="FFFFFF" w:themeColor="background1"/>
              <w:left w:val="single" w:sz="4" w:space="0" w:color="FFFFFF" w:themeColor="background1"/>
              <w:right w:val="single" w:sz="4" w:space="0" w:color="FFFFFF" w:themeColor="background1"/>
            </w:tcBorders>
          </w:tcPr>
          <w:p w14:paraId="3D6AFB0C" w14:textId="77777777" w:rsidR="00C6220A" w:rsidRPr="00D838BE" w:rsidRDefault="00C6220A" w:rsidP="008C687E">
            <w:pPr>
              <w:pStyle w:val="Body"/>
              <w:spacing w:after="0"/>
              <w:rPr>
                <w:rFonts w:cs="Arial"/>
                <w:szCs w:val="21"/>
              </w:rPr>
            </w:pPr>
            <w:r w:rsidRPr="00D838BE">
              <w:rPr>
                <w:rFonts w:cs="Arial"/>
                <w:szCs w:val="21"/>
              </w:rPr>
              <w:t>R: 255</w:t>
            </w:r>
          </w:p>
          <w:p w14:paraId="4C2DCAB5" w14:textId="77777777" w:rsidR="00C6220A" w:rsidRPr="00D838BE" w:rsidRDefault="00C6220A" w:rsidP="008C687E">
            <w:pPr>
              <w:pStyle w:val="Body"/>
              <w:spacing w:after="0"/>
              <w:rPr>
                <w:rFonts w:cs="Arial"/>
                <w:szCs w:val="21"/>
              </w:rPr>
            </w:pPr>
            <w:r w:rsidRPr="00D838BE">
              <w:rPr>
                <w:rFonts w:cs="Arial"/>
                <w:szCs w:val="21"/>
              </w:rPr>
              <w:t>G: 185</w:t>
            </w:r>
          </w:p>
          <w:p w14:paraId="13C6694F" w14:textId="77777777" w:rsidR="00C6220A" w:rsidRPr="00D838BE" w:rsidRDefault="00C6220A" w:rsidP="008C687E">
            <w:pPr>
              <w:pStyle w:val="Body"/>
              <w:spacing w:after="0"/>
              <w:rPr>
                <w:rFonts w:cs="Arial"/>
                <w:szCs w:val="21"/>
              </w:rPr>
            </w:pPr>
            <w:r w:rsidRPr="00D838BE">
              <w:rPr>
                <w:rFonts w:cs="Arial"/>
                <w:szCs w:val="21"/>
              </w:rPr>
              <w:t>B: 227</w:t>
            </w:r>
          </w:p>
          <w:p w14:paraId="3DC2B039" w14:textId="77777777" w:rsidR="00C6220A" w:rsidRPr="00D838BE" w:rsidRDefault="00C6220A" w:rsidP="008C687E">
            <w:pPr>
              <w:pStyle w:val="Body"/>
              <w:spacing w:after="0"/>
              <w:rPr>
                <w:rFonts w:cs="Arial"/>
                <w:szCs w:val="21"/>
              </w:rPr>
            </w:pPr>
          </w:p>
          <w:p w14:paraId="70EF6135" w14:textId="77777777" w:rsidR="00C6220A" w:rsidRPr="00D838BE" w:rsidRDefault="00C6220A" w:rsidP="008C687E">
            <w:pPr>
              <w:pStyle w:val="Body"/>
              <w:spacing w:after="0"/>
              <w:rPr>
                <w:rFonts w:cs="Arial"/>
                <w:szCs w:val="21"/>
              </w:rPr>
            </w:pPr>
            <w:r w:rsidRPr="00D838BE">
              <w:rPr>
                <w:rFonts w:cs="Arial"/>
                <w:szCs w:val="21"/>
              </w:rPr>
              <w:t>HEX: ffb9e3</w:t>
            </w:r>
          </w:p>
        </w:tc>
        <w:tc>
          <w:tcPr>
            <w:tcW w:w="1538" w:type="dxa"/>
            <w:tcBorders>
              <w:left w:val="single" w:sz="4" w:space="0" w:color="FFFFFF" w:themeColor="background1"/>
            </w:tcBorders>
          </w:tcPr>
          <w:p w14:paraId="2A711AAD" w14:textId="77777777" w:rsidR="00C6220A" w:rsidRPr="00D838BE" w:rsidRDefault="00C6220A" w:rsidP="008C687E">
            <w:pPr>
              <w:pStyle w:val="Body"/>
              <w:spacing w:after="0"/>
              <w:rPr>
                <w:rFonts w:cs="Arial"/>
                <w:szCs w:val="21"/>
              </w:rPr>
            </w:pPr>
            <w:r w:rsidRPr="00D838BE">
              <w:rPr>
                <w:rFonts w:cs="Arial"/>
                <w:szCs w:val="21"/>
              </w:rPr>
              <w:t>C: 0</w:t>
            </w:r>
          </w:p>
          <w:p w14:paraId="50193264" w14:textId="77777777" w:rsidR="00C6220A" w:rsidRPr="00D838BE" w:rsidRDefault="00C6220A" w:rsidP="008C687E">
            <w:pPr>
              <w:pStyle w:val="Body"/>
              <w:spacing w:after="0"/>
              <w:rPr>
                <w:rFonts w:cs="Arial"/>
                <w:szCs w:val="21"/>
              </w:rPr>
            </w:pPr>
            <w:r w:rsidRPr="00D838BE">
              <w:rPr>
                <w:rFonts w:cs="Arial"/>
                <w:szCs w:val="21"/>
              </w:rPr>
              <w:t>M: 33</w:t>
            </w:r>
          </w:p>
          <w:p w14:paraId="71AF1478" w14:textId="77777777" w:rsidR="00C6220A" w:rsidRPr="00D838BE" w:rsidRDefault="00C6220A" w:rsidP="008C687E">
            <w:pPr>
              <w:pStyle w:val="Body"/>
              <w:spacing w:after="0"/>
              <w:rPr>
                <w:rFonts w:cs="Arial"/>
                <w:szCs w:val="21"/>
              </w:rPr>
            </w:pPr>
            <w:r w:rsidRPr="00D838BE">
              <w:rPr>
                <w:rFonts w:cs="Arial"/>
                <w:szCs w:val="21"/>
              </w:rPr>
              <w:t>Y: 0</w:t>
            </w:r>
          </w:p>
          <w:p w14:paraId="64B1403E" w14:textId="77777777" w:rsidR="00C6220A" w:rsidRPr="00D838BE" w:rsidRDefault="00C6220A" w:rsidP="008C687E">
            <w:pPr>
              <w:pStyle w:val="Body"/>
              <w:spacing w:after="0"/>
              <w:rPr>
                <w:rFonts w:cs="Arial"/>
                <w:szCs w:val="21"/>
              </w:rPr>
            </w:pPr>
            <w:r w:rsidRPr="00D838BE">
              <w:rPr>
                <w:rFonts w:cs="Arial"/>
                <w:szCs w:val="21"/>
              </w:rPr>
              <w:t>K:0</w:t>
            </w:r>
          </w:p>
        </w:tc>
        <w:tc>
          <w:tcPr>
            <w:tcW w:w="1461" w:type="dxa"/>
            <w:tcBorders>
              <w:right w:val="single" w:sz="4" w:space="0" w:color="FFFFFF" w:themeColor="background1"/>
            </w:tcBorders>
          </w:tcPr>
          <w:p w14:paraId="7EFA8614" w14:textId="77777777" w:rsidR="00C6220A" w:rsidRPr="00D838BE" w:rsidRDefault="00C6220A" w:rsidP="008C687E">
            <w:pPr>
              <w:pStyle w:val="Body"/>
              <w:rPr>
                <w:rFonts w:cs="Arial"/>
                <w:szCs w:val="21"/>
              </w:rPr>
            </w:pPr>
          </w:p>
          <w:p w14:paraId="6BF69B42" w14:textId="77777777" w:rsidR="00C6220A" w:rsidRPr="00D838BE" w:rsidRDefault="00C6220A" w:rsidP="008C687E">
            <w:pPr>
              <w:pStyle w:val="Body"/>
              <w:rPr>
                <w:rFonts w:cs="Arial"/>
                <w:szCs w:val="21"/>
              </w:rPr>
            </w:pPr>
          </w:p>
        </w:tc>
        <w:tc>
          <w:tcPr>
            <w:tcW w:w="2152" w:type="dxa"/>
            <w:tcBorders>
              <w:left w:val="single" w:sz="4" w:space="0" w:color="FFFFFF" w:themeColor="background1"/>
              <w:right w:val="single" w:sz="4" w:space="0" w:color="FFFFFF" w:themeColor="background1"/>
            </w:tcBorders>
          </w:tcPr>
          <w:p w14:paraId="6EAF25B0" w14:textId="77777777" w:rsidR="00C6220A" w:rsidRPr="00D838BE" w:rsidRDefault="00C6220A" w:rsidP="008C687E">
            <w:pPr>
              <w:pStyle w:val="Body"/>
              <w:spacing w:after="0"/>
              <w:rPr>
                <w:rFonts w:cs="Arial"/>
                <w:szCs w:val="21"/>
              </w:rPr>
            </w:pPr>
            <w:r w:rsidRPr="00D838BE">
              <w:rPr>
                <w:rFonts w:cs="Arial"/>
                <w:szCs w:val="21"/>
              </w:rPr>
              <w:t>R: 255</w:t>
            </w:r>
          </w:p>
          <w:p w14:paraId="5045D4BC" w14:textId="77777777" w:rsidR="00C6220A" w:rsidRPr="00D838BE" w:rsidRDefault="00C6220A" w:rsidP="008C687E">
            <w:pPr>
              <w:pStyle w:val="Body"/>
              <w:spacing w:after="0"/>
              <w:rPr>
                <w:rFonts w:cs="Arial"/>
                <w:szCs w:val="21"/>
              </w:rPr>
            </w:pPr>
            <w:r w:rsidRPr="00D838BE">
              <w:rPr>
                <w:rFonts w:cs="Arial"/>
                <w:szCs w:val="21"/>
              </w:rPr>
              <w:t>G: 215</w:t>
            </w:r>
          </w:p>
          <w:p w14:paraId="21FF1D9F" w14:textId="77777777" w:rsidR="00C6220A" w:rsidRPr="00D838BE" w:rsidRDefault="00C6220A" w:rsidP="008C687E">
            <w:pPr>
              <w:pStyle w:val="Body"/>
              <w:spacing w:after="0"/>
              <w:rPr>
                <w:rFonts w:cs="Arial"/>
                <w:szCs w:val="21"/>
              </w:rPr>
            </w:pPr>
            <w:r w:rsidRPr="00D838BE">
              <w:rPr>
                <w:rFonts w:cs="Arial"/>
                <w:szCs w:val="21"/>
              </w:rPr>
              <w:t xml:space="preserve">B: 0 </w:t>
            </w:r>
          </w:p>
          <w:p w14:paraId="532010C3" w14:textId="77777777" w:rsidR="00C6220A" w:rsidRPr="00D838BE" w:rsidRDefault="00C6220A" w:rsidP="008C687E">
            <w:pPr>
              <w:pStyle w:val="Body"/>
              <w:spacing w:after="0"/>
              <w:rPr>
                <w:rFonts w:cs="Arial"/>
                <w:szCs w:val="21"/>
              </w:rPr>
            </w:pPr>
          </w:p>
          <w:p w14:paraId="102FE4EE" w14:textId="77777777" w:rsidR="00C6220A" w:rsidRPr="00D838BE" w:rsidRDefault="00C6220A" w:rsidP="008C687E">
            <w:pPr>
              <w:pStyle w:val="Body"/>
              <w:spacing w:after="0"/>
              <w:rPr>
                <w:rFonts w:cs="Arial"/>
                <w:szCs w:val="21"/>
              </w:rPr>
            </w:pPr>
            <w:r w:rsidRPr="00D838BE">
              <w:rPr>
                <w:rFonts w:cs="Arial"/>
                <w:szCs w:val="21"/>
              </w:rPr>
              <w:t>HEX: ffd700</w:t>
            </w:r>
          </w:p>
        </w:tc>
        <w:tc>
          <w:tcPr>
            <w:tcW w:w="1959" w:type="dxa"/>
            <w:tcBorders>
              <w:left w:val="single" w:sz="4" w:space="0" w:color="FFFFFF" w:themeColor="background1"/>
            </w:tcBorders>
          </w:tcPr>
          <w:p w14:paraId="186E3B01" w14:textId="77777777" w:rsidR="00C6220A" w:rsidRPr="00D838BE" w:rsidRDefault="00C6220A" w:rsidP="008C687E">
            <w:pPr>
              <w:pStyle w:val="Body"/>
              <w:spacing w:after="0"/>
              <w:rPr>
                <w:rFonts w:cs="Arial"/>
                <w:szCs w:val="21"/>
              </w:rPr>
            </w:pPr>
            <w:r w:rsidRPr="00D838BE">
              <w:rPr>
                <w:rFonts w:cs="Arial"/>
                <w:szCs w:val="21"/>
              </w:rPr>
              <w:t>C: 0</w:t>
            </w:r>
          </w:p>
          <w:p w14:paraId="57DA6636" w14:textId="77777777" w:rsidR="00C6220A" w:rsidRPr="00D838BE" w:rsidRDefault="00C6220A" w:rsidP="008C687E">
            <w:pPr>
              <w:pStyle w:val="Body"/>
              <w:spacing w:after="0"/>
              <w:rPr>
                <w:rFonts w:cs="Arial"/>
                <w:szCs w:val="21"/>
              </w:rPr>
            </w:pPr>
            <w:r w:rsidRPr="00D838BE">
              <w:rPr>
                <w:rFonts w:cs="Arial"/>
                <w:szCs w:val="21"/>
              </w:rPr>
              <w:t>M: 13</w:t>
            </w:r>
          </w:p>
          <w:p w14:paraId="708FFF14" w14:textId="77777777" w:rsidR="00C6220A" w:rsidRPr="00D838BE" w:rsidRDefault="00C6220A" w:rsidP="008C687E">
            <w:pPr>
              <w:pStyle w:val="Body"/>
              <w:spacing w:after="0"/>
              <w:rPr>
                <w:rFonts w:cs="Arial"/>
                <w:szCs w:val="21"/>
              </w:rPr>
            </w:pPr>
            <w:r w:rsidRPr="00D838BE">
              <w:rPr>
                <w:rFonts w:cs="Arial"/>
                <w:szCs w:val="21"/>
              </w:rPr>
              <w:t>Y: 100</w:t>
            </w:r>
          </w:p>
          <w:p w14:paraId="5F399DD2" w14:textId="77777777" w:rsidR="00C6220A" w:rsidRPr="00D838BE" w:rsidRDefault="00C6220A" w:rsidP="008C687E">
            <w:pPr>
              <w:pStyle w:val="Body"/>
              <w:spacing w:after="0"/>
              <w:rPr>
                <w:rFonts w:cs="Arial"/>
                <w:szCs w:val="21"/>
              </w:rPr>
            </w:pPr>
            <w:r w:rsidRPr="00D838BE">
              <w:rPr>
                <w:rFonts w:cs="Arial"/>
                <w:szCs w:val="21"/>
              </w:rPr>
              <w:t>K: 0</w:t>
            </w:r>
          </w:p>
        </w:tc>
      </w:tr>
      <w:tr w:rsidR="00C6220A" w:rsidRPr="00D838BE" w14:paraId="4131A34C" w14:textId="77777777" w:rsidTr="008C687E">
        <w:trPr>
          <w:trHeight w:val="1541"/>
        </w:trPr>
        <w:tc>
          <w:tcPr>
            <w:tcW w:w="1418" w:type="dxa"/>
            <w:tcBorders>
              <w:right w:val="single" w:sz="4" w:space="0" w:color="FFFFFF" w:themeColor="background1"/>
            </w:tcBorders>
          </w:tcPr>
          <w:p w14:paraId="0184EFBF" w14:textId="77777777" w:rsidR="00C6220A" w:rsidRPr="00D838BE" w:rsidRDefault="00C6220A" w:rsidP="008C687E">
            <w:pPr>
              <w:pStyle w:val="Body"/>
              <w:rPr>
                <w:rFonts w:cs="Arial"/>
                <w:noProof/>
                <w:szCs w:val="21"/>
              </w:rPr>
            </w:pPr>
          </w:p>
        </w:tc>
        <w:tc>
          <w:tcPr>
            <w:tcW w:w="1537" w:type="dxa"/>
            <w:tcBorders>
              <w:left w:val="single" w:sz="4" w:space="0" w:color="FFFFFF" w:themeColor="background1"/>
              <w:right w:val="single" w:sz="4" w:space="0" w:color="FFFFFF" w:themeColor="background1"/>
            </w:tcBorders>
          </w:tcPr>
          <w:p w14:paraId="63EE2543" w14:textId="77777777" w:rsidR="00C6220A" w:rsidRPr="00D838BE" w:rsidRDefault="00C6220A" w:rsidP="008C687E">
            <w:pPr>
              <w:pStyle w:val="Body"/>
              <w:spacing w:after="0"/>
              <w:rPr>
                <w:rFonts w:cs="Arial"/>
                <w:szCs w:val="21"/>
              </w:rPr>
            </w:pPr>
            <w:r w:rsidRPr="00D838BE">
              <w:rPr>
                <w:rFonts w:cs="Arial"/>
                <w:szCs w:val="21"/>
              </w:rPr>
              <w:t>R: 227</w:t>
            </w:r>
          </w:p>
          <w:p w14:paraId="421861FE" w14:textId="77777777" w:rsidR="00C6220A" w:rsidRPr="00D838BE" w:rsidRDefault="00C6220A" w:rsidP="008C687E">
            <w:pPr>
              <w:pStyle w:val="Body"/>
              <w:spacing w:after="0"/>
              <w:rPr>
                <w:rFonts w:cs="Arial"/>
                <w:szCs w:val="21"/>
              </w:rPr>
            </w:pPr>
            <w:r w:rsidRPr="00D838BE">
              <w:rPr>
                <w:rFonts w:cs="Arial"/>
                <w:szCs w:val="21"/>
              </w:rPr>
              <w:t>G: 95</w:t>
            </w:r>
          </w:p>
          <w:p w14:paraId="3C742CBC" w14:textId="77777777" w:rsidR="00C6220A" w:rsidRPr="00D838BE" w:rsidRDefault="00C6220A" w:rsidP="008C687E">
            <w:pPr>
              <w:pStyle w:val="Body"/>
              <w:spacing w:after="0"/>
              <w:rPr>
                <w:rFonts w:cs="Arial"/>
                <w:szCs w:val="21"/>
              </w:rPr>
            </w:pPr>
            <w:r w:rsidRPr="00D838BE">
              <w:rPr>
                <w:rFonts w:cs="Arial"/>
                <w:szCs w:val="21"/>
              </w:rPr>
              <w:t>B: 231</w:t>
            </w:r>
          </w:p>
          <w:p w14:paraId="4FE4EB82" w14:textId="77777777" w:rsidR="00C6220A" w:rsidRPr="00D838BE" w:rsidRDefault="00C6220A" w:rsidP="008C687E">
            <w:pPr>
              <w:pStyle w:val="Body"/>
              <w:spacing w:after="0"/>
              <w:rPr>
                <w:rFonts w:cs="Arial"/>
                <w:szCs w:val="21"/>
              </w:rPr>
            </w:pPr>
          </w:p>
          <w:p w14:paraId="1C2BB172" w14:textId="77777777" w:rsidR="00C6220A" w:rsidRPr="00D838BE" w:rsidRDefault="00C6220A" w:rsidP="008C687E">
            <w:pPr>
              <w:pStyle w:val="Body"/>
              <w:spacing w:after="0"/>
              <w:rPr>
                <w:rFonts w:cs="Arial"/>
                <w:szCs w:val="21"/>
              </w:rPr>
            </w:pPr>
            <w:r w:rsidRPr="00D838BE">
              <w:rPr>
                <w:rFonts w:cs="Arial"/>
                <w:szCs w:val="21"/>
              </w:rPr>
              <w:t>HEX: e35fe7</w:t>
            </w:r>
          </w:p>
        </w:tc>
        <w:tc>
          <w:tcPr>
            <w:tcW w:w="1538" w:type="dxa"/>
            <w:tcBorders>
              <w:left w:val="single" w:sz="4" w:space="0" w:color="FFFFFF" w:themeColor="background1"/>
            </w:tcBorders>
          </w:tcPr>
          <w:p w14:paraId="53432660" w14:textId="77777777" w:rsidR="00C6220A" w:rsidRPr="00D838BE" w:rsidRDefault="00C6220A" w:rsidP="008C687E">
            <w:pPr>
              <w:pStyle w:val="Body"/>
              <w:spacing w:after="0"/>
              <w:rPr>
                <w:rFonts w:cs="Arial"/>
                <w:szCs w:val="21"/>
              </w:rPr>
            </w:pPr>
            <w:r w:rsidRPr="00D838BE">
              <w:rPr>
                <w:rFonts w:cs="Arial"/>
                <w:szCs w:val="21"/>
              </w:rPr>
              <w:t>C: 25</w:t>
            </w:r>
          </w:p>
          <w:p w14:paraId="5224010C" w14:textId="77777777" w:rsidR="00C6220A" w:rsidRPr="00D838BE" w:rsidRDefault="00C6220A" w:rsidP="008C687E">
            <w:pPr>
              <w:pStyle w:val="Body"/>
              <w:spacing w:after="0"/>
              <w:rPr>
                <w:rFonts w:cs="Arial"/>
                <w:szCs w:val="21"/>
              </w:rPr>
            </w:pPr>
            <w:r w:rsidRPr="00D838BE">
              <w:rPr>
                <w:rFonts w:cs="Arial"/>
                <w:szCs w:val="21"/>
              </w:rPr>
              <w:t xml:space="preserve">M: 0 </w:t>
            </w:r>
          </w:p>
          <w:p w14:paraId="4A4910D6" w14:textId="77777777" w:rsidR="00C6220A" w:rsidRPr="00D838BE" w:rsidRDefault="00C6220A" w:rsidP="008C687E">
            <w:pPr>
              <w:pStyle w:val="Body"/>
              <w:spacing w:after="0"/>
              <w:rPr>
                <w:rFonts w:cs="Arial"/>
                <w:szCs w:val="21"/>
              </w:rPr>
            </w:pPr>
            <w:r w:rsidRPr="00D838BE">
              <w:rPr>
                <w:rFonts w:cs="Arial"/>
                <w:szCs w:val="21"/>
              </w:rPr>
              <w:t>Y: 0</w:t>
            </w:r>
          </w:p>
          <w:p w14:paraId="7017B5A9" w14:textId="77777777" w:rsidR="00C6220A" w:rsidRPr="00D838BE" w:rsidRDefault="00C6220A" w:rsidP="008C687E">
            <w:pPr>
              <w:pStyle w:val="Body"/>
              <w:spacing w:after="0"/>
              <w:rPr>
                <w:rFonts w:cs="Arial"/>
                <w:szCs w:val="21"/>
              </w:rPr>
            </w:pPr>
            <w:r w:rsidRPr="00D838BE">
              <w:rPr>
                <w:rFonts w:cs="Arial"/>
                <w:szCs w:val="21"/>
              </w:rPr>
              <w:t>K: 0</w:t>
            </w:r>
          </w:p>
        </w:tc>
        <w:tc>
          <w:tcPr>
            <w:tcW w:w="1461" w:type="dxa"/>
            <w:tcBorders>
              <w:right w:val="single" w:sz="4" w:space="0" w:color="FFFFFF" w:themeColor="background1"/>
            </w:tcBorders>
          </w:tcPr>
          <w:p w14:paraId="58A0FF04" w14:textId="77777777" w:rsidR="00C6220A" w:rsidRPr="00D838BE" w:rsidRDefault="00C6220A" w:rsidP="008C687E">
            <w:pPr>
              <w:pStyle w:val="Body"/>
              <w:rPr>
                <w:rFonts w:cs="Arial"/>
                <w:noProof/>
                <w:szCs w:val="21"/>
              </w:rPr>
            </w:pPr>
          </w:p>
        </w:tc>
        <w:tc>
          <w:tcPr>
            <w:tcW w:w="2152" w:type="dxa"/>
            <w:tcBorders>
              <w:left w:val="single" w:sz="4" w:space="0" w:color="FFFFFF" w:themeColor="background1"/>
              <w:right w:val="single" w:sz="4" w:space="0" w:color="FFFFFF" w:themeColor="background1"/>
            </w:tcBorders>
          </w:tcPr>
          <w:p w14:paraId="33642893" w14:textId="77777777" w:rsidR="00C6220A" w:rsidRPr="00D838BE" w:rsidRDefault="00C6220A" w:rsidP="008C687E">
            <w:pPr>
              <w:pStyle w:val="Body"/>
              <w:spacing w:after="0"/>
              <w:rPr>
                <w:rFonts w:cs="Arial"/>
                <w:szCs w:val="21"/>
              </w:rPr>
            </w:pPr>
            <w:r w:rsidRPr="00D838BE">
              <w:rPr>
                <w:rFonts w:cs="Arial"/>
                <w:szCs w:val="21"/>
              </w:rPr>
              <w:t>R: 255</w:t>
            </w:r>
          </w:p>
          <w:p w14:paraId="24756D5D" w14:textId="77777777" w:rsidR="00C6220A" w:rsidRPr="00D838BE" w:rsidRDefault="00C6220A" w:rsidP="008C687E">
            <w:pPr>
              <w:pStyle w:val="Body"/>
              <w:spacing w:after="0"/>
              <w:rPr>
                <w:rFonts w:cs="Arial"/>
                <w:szCs w:val="21"/>
              </w:rPr>
            </w:pPr>
            <w:r w:rsidRPr="00D838BE">
              <w:rPr>
                <w:rFonts w:cs="Arial"/>
                <w:szCs w:val="21"/>
              </w:rPr>
              <w:t>G: 100</w:t>
            </w:r>
          </w:p>
          <w:p w14:paraId="47F15A15" w14:textId="77777777" w:rsidR="00C6220A" w:rsidRPr="00D838BE" w:rsidRDefault="00C6220A" w:rsidP="008C687E">
            <w:pPr>
              <w:pStyle w:val="Body"/>
              <w:spacing w:after="0"/>
              <w:rPr>
                <w:rFonts w:cs="Arial"/>
                <w:szCs w:val="21"/>
              </w:rPr>
            </w:pPr>
            <w:r w:rsidRPr="00D838BE">
              <w:rPr>
                <w:rFonts w:cs="Arial"/>
                <w:szCs w:val="21"/>
              </w:rPr>
              <w:t>B: 10</w:t>
            </w:r>
          </w:p>
          <w:p w14:paraId="1119B48B" w14:textId="77777777" w:rsidR="00C6220A" w:rsidRPr="00D838BE" w:rsidRDefault="00C6220A" w:rsidP="008C687E">
            <w:pPr>
              <w:pStyle w:val="Body"/>
              <w:spacing w:after="0"/>
              <w:rPr>
                <w:rFonts w:cs="Arial"/>
                <w:szCs w:val="21"/>
              </w:rPr>
            </w:pPr>
          </w:p>
          <w:p w14:paraId="222FF4F7" w14:textId="77777777" w:rsidR="00C6220A" w:rsidRPr="00D838BE" w:rsidRDefault="00C6220A" w:rsidP="008C687E">
            <w:pPr>
              <w:pStyle w:val="Body"/>
              <w:spacing w:after="0"/>
              <w:rPr>
                <w:rFonts w:cs="Arial"/>
                <w:szCs w:val="21"/>
              </w:rPr>
            </w:pPr>
            <w:r w:rsidRPr="00D838BE">
              <w:rPr>
                <w:rFonts w:cs="Arial"/>
                <w:szCs w:val="21"/>
              </w:rPr>
              <w:t>HEX: ff640a</w:t>
            </w:r>
          </w:p>
        </w:tc>
        <w:tc>
          <w:tcPr>
            <w:tcW w:w="1959" w:type="dxa"/>
            <w:tcBorders>
              <w:left w:val="single" w:sz="4" w:space="0" w:color="FFFFFF" w:themeColor="background1"/>
            </w:tcBorders>
          </w:tcPr>
          <w:p w14:paraId="24D5719D" w14:textId="77777777" w:rsidR="00C6220A" w:rsidRPr="00D838BE" w:rsidRDefault="00C6220A" w:rsidP="008C687E">
            <w:pPr>
              <w:pStyle w:val="Body"/>
              <w:spacing w:after="0"/>
              <w:rPr>
                <w:rFonts w:cs="Arial"/>
                <w:szCs w:val="21"/>
              </w:rPr>
            </w:pPr>
            <w:r w:rsidRPr="00D838BE">
              <w:rPr>
                <w:rFonts w:cs="Arial"/>
                <w:szCs w:val="21"/>
              </w:rPr>
              <w:t>C: 0</w:t>
            </w:r>
          </w:p>
          <w:p w14:paraId="2B744B42" w14:textId="77777777" w:rsidR="00C6220A" w:rsidRPr="00D838BE" w:rsidRDefault="00C6220A" w:rsidP="008C687E">
            <w:pPr>
              <w:pStyle w:val="Body"/>
              <w:spacing w:after="0"/>
              <w:rPr>
                <w:rFonts w:cs="Arial"/>
                <w:szCs w:val="21"/>
              </w:rPr>
            </w:pPr>
            <w:r w:rsidRPr="00D838BE">
              <w:rPr>
                <w:rFonts w:cs="Arial"/>
                <w:szCs w:val="21"/>
              </w:rPr>
              <w:t>M: 75</w:t>
            </w:r>
          </w:p>
          <w:p w14:paraId="2777F7CC" w14:textId="77777777" w:rsidR="00C6220A" w:rsidRPr="00D838BE" w:rsidRDefault="00C6220A" w:rsidP="008C687E">
            <w:pPr>
              <w:pStyle w:val="Body"/>
              <w:spacing w:after="0"/>
              <w:rPr>
                <w:rFonts w:cs="Arial"/>
                <w:szCs w:val="21"/>
              </w:rPr>
            </w:pPr>
            <w:r w:rsidRPr="00D838BE">
              <w:rPr>
                <w:rFonts w:cs="Arial"/>
                <w:szCs w:val="21"/>
              </w:rPr>
              <w:t>Y: 100</w:t>
            </w:r>
          </w:p>
          <w:p w14:paraId="406A1843" w14:textId="77777777" w:rsidR="00C6220A" w:rsidRPr="00D838BE" w:rsidRDefault="00C6220A" w:rsidP="008C687E">
            <w:pPr>
              <w:pStyle w:val="Body"/>
              <w:spacing w:after="0"/>
              <w:rPr>
                <w:rFonts w:cs="Arial"/>
                <w:szCs w:val="21"/>
              </w:rPr>
            </w:pPr>
            <w:r w:rsidRPr="00D838BE">
              <w:rPr>
                <w:rFonts w:cs="Arial"/>
                <w:szCs w:val="21"/>
              </w:rPr>
              <w:t>K: 0</w:t>
            </w:r>
          </w:p>
        </w:tc>
      </w:tr>
      <w:tr w:rsidR="00C6220A" w:rsidRPr="00D838BE" w14:paraId="7964FBC2" w14:textId="77777777" w:rsidTr="008C687E">
        <w:trPr>
          <w:trHeight w:val="387"/>
        </w:trPr>
        <w:tc>
          <w:tcPr>
            <w:tcW w:w="4493" w:type="dxa"/>
            <w:gridSpan w:val="3"/>
          </w:tcPr>
          <w:p w14:paraId="28527619" w14:textId="77777777" w:rsidR="00C6220A" w:rsidRPr="00D838BE" w:rsidRDefault="00C6220A" w:rsidP="008C687E">
            <w:pPr>
              <w:pStyle w:val="Tablecolhead"/>
            </w:pPr>
            <w:r w:rsidRPr="00D838BE">
              <w:t>Green gradation</w:t>
            </w:r>
          </w:p>
        </w:tc>
        <w:tc>
          <w:tcPr>
            <w:tcW w:w="5572" w:type="dxa"/>
            <w:gridSpan w:val="3"/>
          </w:tcPr>
          <w:p w14:paraId="7E896E9A" w14:textId="77777777" w:rsidR="00C6220A" w:rsidRPr="00D838BE" w:rsidRDefault="00C6220A" w:rsidP="008C687E">
            <w:pPr>
              <w:pStyle w:val="Tablecolhead"/>
            </w:pPr>
            <w:r w:rsidRPr="00D838BE">
              <w:t>Blue gradation</w:t>
            </w:r>
          </w:p>
        </w:tc>
      </w:tr>
      <w:tr w:rsidR="00C6220A" w:rsidRPr="00D838BE" w14:paraId="313A2800" w14:textId="77777777" w:rsidTr="008C687E">
        <w:trPr>
          <w:trHeight w:val="1583"/>
        </w:trPr>
        <w:tc>
          <w:tcPr>
            <w:tcW w:w="1418" w:type="dxa"/>
            <w:tcBorders>
              <w:right w:val="single" w:sz="4" w:space="0" w:color="FFFFFF" w:themeColor="background1"/>
            </w:tcBorders>
          </w:tcPr>
          <w:p w14:paraId="321B3E62" w14:textId="77777777" w:rsidR="00C6220A" w:rsidRPr="00D838BE" w:rsidRDefault="00C6220A" w:rsidP="008C687E">
            <w:pPr>
              <w:pStyle w:val="Body"/>
              <w:rPr>
                <w:rFonts w:cs="Arial"/>
                <w:szCs w:val="21"/>
              </w:rPr>
            </w:pPr>
          </w:p>
          <w:p w14:paraId="5A3507A6" w14:textId="77777777" w:rsidR="00C6220A" w:rsidRPr="00D838BE" w:rsidRDefault="00C6220A" w:rsidP="008C687E">
            <w:pPr>
              <w:pStyle w:val="Body"/>
              <w:rPr>
                <w:rFonts w:cs="Arial"/>
                <w:szCs w:val="21"/>
              </w:rPr>
            </w:pPr>
          </w:p>
        </w:tc>
        <w:tc>
          <w:tcPr>
            <w:tcW w:w="1537" w:type="dxa"/>
            <w:tcBorders>
              <w:left w:val="single" w:sz="4" w:space="0" w:color="FFFFFF" w:themeColor="background1"/>
              <w:right w:val="single" w:sz="4" w:space="0" w:color="FFFFFF" w:themeColor="background1"/>
            </w:tcBorders>
          </w:tcPr>
          <w:p w14:paraId="3F73412C" w14:textId="77777777" w:rsidR="00C6220A" w:rsidRPr="00D838BE" w:rsidRDefault="00C6220A" w:rsidP="008C687E">
            <w:pPr>
              <w:pStyle w:val="Body"/>
              <w:spacing w:after="0"/>
              <w:rPr>
                <w:rFonts w:cs="Arial"/>
                <w:szCs w:val="21"/>
              </w:rPr>
            </w:pPr>
            <w:r w:rsidRPr="00D838BE">
              <w:rPr>
                <w:rFonts w:cs="Arial"/>
                <w:szCs w:val="21"/>
              </w:rPr>
              <w:t>R: 174</w:t>
            </w:r>
          </w:p>
          <w:p w14:paraId="439814F8" w14:textId="77777777" w:rsidR="00C6220A" w:rsidRPr="00D838BE" w:rsidRDefault="00C6220A" w:rsidP="008C687E">
            <w:pPr>
              <w:pStyle w:val="Body"/>
              <w:spacing w:after="0"/>
              <w:rPr>
                <w:rFonts w:cs="Arial"/>
                <w:szCs w:val="21"/>
              </w:rPr>
            </w:pPr>
            <w:r w:rsidRPr="00D838BE">
              <w:rPr>
                <w:rFonts w:cs="Arial"/>
                <w:szCs w:val="21"/>
              </w:rPr>
              <w:t>G: 255</w:t>
            </w:r>
          </w:p>
          <w:p w14:paraId="3C693BB8" w14:textId="77777777" w:rsidR="00C6220A" w:rsidRPr="00D838BE" w:rsidRDefault="00C6220A" w:rsidP="008C687E">
            <w:pPr>
              <w:pStyle w:val="Body"/>
              <w:spacing w:after="0"/>
              <w:rPr>
                <w:rFonts w:cs="Arial"/>
                <w:szCs w:val="21"/>
              </w:rPr>
            </w:pPr>
            <w:r w:rsidRPr="00D838BE">
              <w:rPr>
                <w:rFonts w:cs="Arial"/>
                <w:szCs w:val="21"/>
              </w:rPr>
              <w:t>B: 135</w:t>
            </w:r>
          </w:p>
          <w:p w14:paraId="2C24E294" w14:textId="77777777" w:rsidR="00C6220A" w:rsidRPr="00D838BE" w:rsidRDefault="00C6220A" w:rsidP="008C687E">
            <w:pPr>
              <w:pStyle w:val="Body"/>
              <w:spacing w:after="0"/>
              <w:rPr>
                <w:rFonts w:cs="Arial"/>
                <w:szCs w:val="21"/>
              </w:rPr>
            </w:pPr>
          </w:p>
          <w:p w14:paraId="1E150E5A" w14:textId="77777777" w:rsidR="00C6220A" w:rsidRPr="00D838BE" w:rsidRDefault="00C6220A" w:rsidP="008C687E">
            <w:pPr>
              <w:pStyle w:val="Body"/>
              <w:spacing w:after="0"/>
              <w:rPr>
                <w:rFonts w:cs="Arial"/>
                <w:szCs w:val="21"/>
              </w:rPr>
            </w:pPr>
            <w:r w:rsidRPr="00D838BE">
              <w:rPr>
                <w:rFonts w:cs="Arial"/>
                <w:szCs w:val="21"/>
              </w:rPr>
              <w:t>HEX: aeff87</w:t>
            </w:r>
          </w:p>
        </w:tc>
        <w:tc>
          <w:tcPr>
            <w:tcW w:w="1538" w:type="dxa"/>
            <w:tcBorders>
              <w:left w:val="single" w:sz="4" w:space="0" w:color="FFFFFF" w:themeColor="background1"/>
            </w:tcBorders>
          </w:tcPr>
          <w:p w14:paraId="28D44A38" w14:textId="77777777" w:rsidR="00C6220A" w:rsidRPr="00D838BE" w:rsidRDefault="00C6220A" w:rsidP="008C687E">
            <w:pPr>
              <w:pStyle w:val="Body"/>
              <w:spacing w:after="0"/>
              <w:rPr>
                <w:rFonts w:cs="Arial"/>
                <w:szCs w:val="21"/>
              </w:rPr>
            </w:pPr>
            <w:r w:rsidRPr="00D838BE">
              <w:rPr>
                <w:rFonts w:cs="Arial"/>
                <w:szCs w:val="21"/>
              </w:rPr>
              <w:t>C: 32</w:t>
            </w:r>
          </w:p>
          <w:p w14:paraId="733010AB" w14:textId="77777777" w:rsidR="00C6220A" w:rsidRPr="00D838BE" w:rsidRDefault="00C6220A" w:rsidP="008C687E">
            <w:pPr>
              <w:pStyle w:val="Body"/>
              <w:spacing w:after="0"/>
              <w:rPr>
                <w:rFonts w:cs="Arial"/>
                <w:szCs w:val="21"/>
              </w:rPr>
            </w:pPr>
            <w:r w:rsidRPr="00D838BE">
              <w:rPr>
                <w:rFonts w:cs="Arial"/>
                <w:szCs w:val="21"/>
              </w:rPr>
              <w:t>M: 0</w:t>
            </w:r>
          </w:p>
          <w:p w14:paraId="15FC7785" w14:textId="77777777" w:rsidR="00C6220A" w:rsidRPr="00D838BE" w:rsidRDefault="00C6220A" w:rsidP="008C687E">
            <w:pPr>
              <w:pStyle w:val="Body"/>
              <w:spacing w:after="0"/>
              <w:rPr>
                <w:rFonts w:cs="Arial"/>
                <w:szCs w:val="21"/>
              </w:rPr>
            </w:pPr>
            <w:r w:rsidRPr="00D838BE">
              <w:rPr>
                <w:rFonts w:cs="Arial"/>
                <w:szCs w:val="21"/>
              </w:rPr>
              <w:t>Y: 67</w:t>
            </w:r>
          </w:p>
          <w:p w14:paraId="1181E57D" w14:textId="77777777" w:rsidR="00C6220A" w:rsidRPr="00D838BE" w:rsidRDefault="00C6220A" w:rsidP="008C687E">
            <w:pPr>
              <w:pStyle w:val="Body"/>
              <w:spacing w:after="0"/>
              <w:rPr>
                <w:rFonts w:cs="Arial"/>
                <w:szCs w:val="21"/>
              </w:rPr>
            </w:pPr>
            <w:r w:rsidRPr="00D838BE">
              <w:rPr>
                <w:rFonts w:cs="Arial"/>
                <w:szCs w:val="21"/>
              </w:rPr>
              <w:t>K: 0</w:t>
            </w:r>
          </w:p>
        </w:tc>
        <w:tc>
          <w:tcPr>
            <w:tcW w:w="1461" w:type="dxa"/>
            <w:tcBorders>
              <w:right w:val="single" w:sz="4" w:space="0" w:color="FFFFFF" w:themeColor="background1"/>
            </w:tcBorders>
          </w:tcPr>
          <w:p w14:paraId="3F4D9A6B" w14:textId="77777777" w:rsidR="00C6220A" w:rsidRPr="00D838BE" w:rsidRDefault="00C6220A" w:rsidP="008C687E">
            <w:pPr>
              <w:pStyle w:val="Body"/>
              <w:rPr>
                <w:rFonts w:cs="Arial"/>
                <w:szCs w:val="21"/>
              </w:rPr>
            </w:pPr>
          </w:p>
          <w:p w14:paraId="1F29C294" w14:textId="77777777" w:rsidR="00C6220A" w:rsidRPr="00D838BE" w:rsidRDefault="00C6220A" w:rsidP="008C687E">
            <w:pPr>
              <w:pStyle w:val="Body"/>
              <w:rPr>
                <w:rFonts w:cs="Arial"/>
                <w:szCs w:val="21"/>
              </w:rPr>
            </w:pPr>
          </w:p>
        </w:tc>
        <w:tc>
          <w:tcPr>
            <w:tcW w:w="2152" w:type="dxa"/>
            <w:tcBorders>
              <w:left w:val="single" w:sz="4" w:space="0" w:color="FFFFFF" w:themeColor="background1"/>
              <w:right w:val="single" w:sz="4" w:space="0" w:color="FFFFFF" w:themeColor="background1"/>
            </w:tcBorders>
          </w:tcPr>
          <w:p w14:paraId="201A7B17" w14:textId="77777777" w:rsidR="00C6220A" w:rsidRPr="00D838BE" w:rsidRDefault="00C6220A" w:rsidP="008C687E">
            <w:pPr>
              <w:pStyle w:val="Body"/>
              <w:spacing w:after="0"/>
              <w:rPr>
                <w:rFonts w:cs="Arial"/>
                <w:szCs w:val="21"/>
              </w:rPr>
            </w:pPr>
            <w:r w:rsidRPr="00D838BE">
              <w:rPr>
                <w:rFonts w:cs="Arial"/>
                <w:szCs w:val="21"/>
              </w:rPr>
              <w:t>R: 167</w:t>
            </w:r>
          </w:p>
          <w:p w14:paraId="32F0D43C" w14:textId="77777777" w:rsidR="00C6220A" w:rsidRPr="00D838BE" w:rsidRDefault="00C6220A" w:rsidP="008C687E">
            <w:pPr>
              <w:pStyle w:val="Body"/>
              <w:spacing w:after="0"/>
              <w:rPr>
                <w:rFonts w:cs="Arial"/>
                <w:szCs w:val="21"/>
              </w:rPr>
            </w:pPr>
            <w:r w:rsidRPr="00D838BE">
              <w:rPr>
                <w:rFonts w:cs="Arial"/>
                <w:szCs w:val="21"/>
              </w:rPr>
              <w:t>G: 234</w:t>
            </w:r>
          </w:p>
          <w:p w14:paraId="5C0AC215" w14:textId="77777777" w:rsidR="00C6220A" w:rsidRPr="00D838BE" w:rsidRDefault="00C6220A" w:rsidP="008C687E">
            <w:pPr>
              <w:pStyle w:val="Body"/>
              <w:spacing w:after="0"/>
              <w:rPr>
                <w:rFonts w:cs="Arial"/>
                <w:szCs w:val="21"/>
              </w:rPr>
            </w:pPr>
            <w:r w:rsidRPr="00D838BE">
              <w:rPr>
                <w:rFonts w:cs="Arial"/>
                <w:szCs w:val="21"/>
              </w:rPr>
              <w:t>B: 255</w:t>
            </w:r>
          </w:p>
          <w:p w14:paraId="23C499FD" w14:textId="77777777" w:rsidR="00C6220A" w:rsidRPr="00D838BE" w:rsidRDefault="00C6220A" w:rsidP="008C687E">
            <w:pPr>
              <w:pStyle w:val="Body"/>
              <w:spacing w:after="0"/>
              <w:rPr>
                <w:rFonts w:cs="Arial"/>
                <w:szCs w:val="21"/>
              </w:rPr>
            </w:pPr>
          </w:p>
          <w:p w14:paraId="48544A23" w14:textId="77777777" w:rsidR="00C6220A" w:rsidRPr="00D838BE" w:rsidRDefault="00C6220A" w:rsidP="008C687E">
            <w:pPr>
              <w:pStyle w:val="Body"/>
              <w:spacing w:after="0"/>
              <w:rPr>
                <w:rFonts w:cs="Arial"/>
                <w:szCs w:val="21"/>
              </w:rPr>
            </w:pPr>
            <w:r w:rsidRPr="00D838BE">
              <w:rPr>
                <w:rFonts w:cs="Arial"/>
                <w:szCs w:val="21"/>
              </w:rPr>
              <w:t>HEX: a7eaff</w:t>
            </w:r>
          </w:p>
        </w:tc>
        <w:tc>
          <w:tcPr>
            <w:tcW w:w="1959" w:type="dxa"/>
            <w:tcBorders>
              <w:left w:val="single" w:sz="4" w:space="0" w:color="FFFFFF" w:themeColor="background1"/>
            </w:tcBorders>
          </w:tcPr>
          <w:p w14:paraId="64AD08A3" w14:textId="77777777" w:rsidR="00C6220A" w:rsidRPr="00D838BE" w:rsidRDefault="00C6220A" w:rsidP="008C687E">
            <w:pPr>
              <w:pStyle w:val="Body"/>
              <w:spacing w:after="0"/>
              <w:rPr>
                <w:rFonts w:cs="Arial"/>
                <w:szCs w:val="21"/>
              </w:rPr>
            </w:pPr>
            <w:r w:rsidRPr="00D838BE">
              <w:rPr>
                <w:rFonts w:cs="Arial"/>
                <w:szCs w:val="21"/>
              </w:rPr>
              <w:t xml:space="preserve">C: </w:t>
            </w:r>
            <w:r>
              <w:rPr>
                <w:rFonts w:cs="Arial"/>
                <w:szCs w:val="21"/>
              </w:rPr>
              <w:t>3</w:t>
            </w:r>
            <w:r w:rsidRPr="00D838BE">
              <w:rPr>
                <w:rFonts w:cs="Arial"/>
                <w:szCs w:val="21"/>
              </w:rPr>
              <w:t>0</w:t>
            </w:r>
          </w:p>
          <w:p w14:paraId="5D3152F1" w14:textId="77777777" w:rsidR="00C6220A" w:rsidRPr="00D838BE" w:rsidRDefault="00C6220A" w:rsidP="008C687E">
            <w:pPr>
              <w:pStyle w:val="Body"/>
              <w:spacing w:after="0"/>
              <w:rPr>
                <w:rFonts w:cs="Arial"/>
                <w:szCs w:val="21"/>
              </w:rPr>
            </w:pPr>
            <w:r w:rsidRPr="00D838BE">
              <w:rPr>
                <w:rFonts w:cs="Arial"/>
                <w:szCs w:val="21"/>
              </w:rPr>
              <w:t xml:space="preserve">M: </w:t>
            </w:r>
            <w:r>
              <w:rPr>
                <w:rFonts w:cs="Arial"/>
                <w:szCs w:val="21"/>
              </w:rPr>
              <w:t>0</w:t>
            </w:r>
          </w:p>
          <w:p w14:paraId="4847DFCF" w14:textId="77777777" w:rsidR="00C6220A" w:rsidRPr="00D838BE" w:rsidRDefault="00C6220A" w:rsidP="008C687E">
            <w:pPr>
              <w:pStyle w:val="Body"/>
              <w:spacing w:after="0"/>
              <w:rPr>
                <w:rFonts w:cs="Arial"/>
                <w:szCs w:val="21"/>
              </w:rPr>
            </w:pPr>
            <w:r w:rsidRPr="00D838BE">
              <w:rPr>
                <w:rFonts w:cs="Arial"/>
                <w:szCs w:val="21"/>
              </w:rPr>
              <w:t>Y: 0</w:t>
            </w:r>
          </w:p>
          <w:p w14:paraId="0861F67F" w14:textId="77777777" w:rsidR="00C6220A" w:rsidRPr="00D838BE" w:rsidRDefault="00C6220A" w:rsidP="008C687E">
            <w:pPr>
              <w:pStyle w:val="Body"/>
              <w:spacing w:after="0"/>
              <w:rPr>
                <w:rFonts w:cs="Arial"/>
                <w:szCs w:val="21"/>
              </w:rPr>
            </w:pPr>
            <w:r w:rsidRPr="00D838BE">
              <w:rPr>
                <w:rFonts w:cs="Arial"/>
                <w:szCs w:val="21"/>
              </w:rPr>
              <w:t>K: 0</w:t>
            </w:r>
          </w:p>
        </w:tc>
      </w:tr>
      <w:tr w:rsidR="00C6220A" w:rsidRPr="00D838BE" w14:paraId="4191EC47" w14:textId="77777777" w:rsidTr="008C687E">
        <w:trPr>
          <w:trHeight w:val="1535"/>
        </w:trPr>
        <w:tc>
          <w:tcPr>
            <w:tcW w:w="1418" w:type="dxa"/>
            <w:tcBorders>
              <w:right w:val="single" w:sz="4" w:space="0" w:color="FFFFFF" w:themeColor="background1"/>
            </w:tcBorders>
          </w:tcPr>
          <w:p w14:paraId="1F1D54E1" w14:textId="77777777" w:rsidR="00C6220A" w:rsidRPr="00D838BE" w:rsidRDefault="00C6220A" w:rsidP="008C687E">
            <w:pPr>
              <w:pStyle w:val="Body"/>
              <w:rPr>
                <w:rFonts w:cs="Arial"/>
                <w:noProof/>
                <w:szCs w:val="21"/>
              </w:rPr>
            </w:pPr>
          </w:p>
        </w:tc>
        <w:tc>
          <w:tcPr>
            <w:tcW w:w="1537" w:type="dxa"/>
            <w:tcBorders>
              <w:left w:val="single" w:sz="4" w:space="0" w:color="FFFFFF" w:themeColor="background1"/>
              <w:right w:val="single" w:sz="4" w:space="0" w:color="FFFFFF" w:themeColor="background1"/>
            </w:tcBorders>
          </w:tcPr>
          <w:p w14:paraId="434DFD27" w14:textId="77777777" w:rsidR="00C6220A" w:rsidRPr="00D838BE" w:rsidRDefault="00C6220A" w:rsidP="008C687E">
            <w:pPr>
              <w:pStyle w:val="Body"/>
              <w:spacing w:after="0"/>
              <w:rPr>
                <w:rFonts w:cs="Arial"/>
                <w:szCs w:val="21"/>
              </w:rPr>
            </w:pPr>
            <w:r w:rsidRPr="00D838BE">
              <w:rPr>
                <w:rFonts w:cs="Arial"/>
                <w:szCs w:val="21"/>
              </w:rPr>
              <w:t>R: 41</w:t>
            </w:r>
          </w:p>
          <w:p w14:paraId="21F58A9A" w14:textId="77777777" w:rsidR="00C6220A" w:rsidRPr="00D838BE" w:rsidRDefault="00C6220A" w:rsidP="008C687E">
            <w:pPr>
              <w:pStyle w:val="Body"/>
              <w:spacing w:after="0"/>
              <w:rPr>
                <w:rFonts w:cs="Arial"/>
                <w:szCs w:val="21"/>
              </w:rPr>
            </w:pPr>
            <w:r w:rsidRPr="00D838BE">
              <w:rPr>
                <w:rFonts w:cs="Arial"/>
                <w:szCs w:val="21"/>
              </w:rPr>
              <w:t>G: 194</w:t>
            </w:r>
          </w:p>
          <w:p w14:paraId="63D2E9B8" w14:textId="77777777" w:rsidR="00C6220A" w:rsidRPr="00D838BE" w:rsidRDefault="00C6220A" w:rsidP="008C687E">
            <w:pPr>
              <w:pStyle w:val="Body"/>
              <w:spacing w:after="0"/>
              <w:rPr>
                <w:rFonts w:cs="Arial"/>
                <w:szCs w:val="21"/>
              </w:rPr>
            </w:pPr>
            <w:r w:rsidRPr="00D838BE">
              <w:rPr>
                <w:rFonts w:cs="Arial"/>
                <w:szCs w:val="21"/>
              </w:rPr>
              <w:t>B: 88</w:t>
            </w:r>
          </w:p>
          <w:p w14:paraId="2D5D2564" w14:textId="77777777" w:rsidR="00C6220A" w:rsidRPr="00D838BE" w:rsidRDefault="00C6220A" w:rsidP="008C687E">
            <w:pPr>
              <w:pStyle w:val="Body"/>
              <w:spacing w:after="0"/>
              <w:rPr>
                <w:rFonts w:cs="Arial"/>
                <w:szCs w:val="21"/>
              </w:rPr>
            </w:pPr>
          </w:p>
          <w:p w14:paraId="6970363B" w14:textId="77777777" w:rsidR="00C6220A" w:rsidRPr="00D838BE" w:rsidRDefault="00C6220A" w:rsidP="008C687E">
            <w:pPr>
              <w:pStyle w:val="Body"/>
              <w:spacing w:after="0"/>
              <w:rPr>
                <w:rFonts w:cs="Arial"/>
                <w:szCs w:val="21"/>
              </w:rPr>
            </w:pPr>
            <w:r w:rsidRPr="00D838BE">
              <w:rPr>
                <w:rFonts w:cs="Arial"/>
                <w:szCs w:val="21"/>
              </w:rPr>
              <w:t>HEX: 29c258</w:t>
            </w:r>
          </w:p>
        </w:tc>
        <w:tc>
          <w:tcPr>
            <w:tcW w:w="1538" w:type="dxa"/>
            <w:tcBorders>
              <w:left w:val="single" w:sz="4" w:space="0" w:color="FFFFFF" w:themeColor="background1"/>
            </w:tcBorders>
          </w:tcPr>
          <w:p w14:paraId="10DD6B86" w14:textId="77777777" w:rsidR="00C6220A" w:rsidRPr="00D838BE" w:rsidRDefault="00C6220A" w:rsidP="008C687E">
            <w:pPr>
              <w:pStyle w:val="Body"/>
              <w:spacing w:after="0"/>
              <w:rPr>
                <w:rFonts w:cs="Arial"/>
                <w:szCs w:val="21"/>
              </w:rPr>
            </w:pPr>
            <w:r w:rsidRPr="00D838BE">
              <w:rPr>
                <w:rFonts w:cs="Arial"/>
                <w:szCs w:val="21"/>
              </w:rPr>
              <w:t>C: 72</w:t>
            </w:r>
          </w:p>
          <w:p w14:paraId="1972B159" w14:textId="77777777" w:rsidR="00C6220A" w:rsidRPr="00D838BE" w:rsidRDefault="00C6220A" w:rsidP="008C687E">
            <w:pPr>
              <w:pStyle w:val="Body"/>
              <w:spacing w:after="0"/>
              <w:rPr>
                <w:rFonts w:cs="Arial"/>
                <w:szCs w:val="21"/>
              </w:rPr>
            </w:pPr>
            <w:r w:rsidRPr="00D838BE">
              <w:rPr>
                <w:rFonts w:cs="Arial"/>
                <w:szCs w:val="21"/>
              </w:rPr>
              <w:t>M: 0</w:t>
            </w:r>
          </w:p>
          <w:p w14:paraId="600A699D" w14:textId="77777777" w:rsidR="00C6220A" w:rsidRPr="00D838BE" w:rsidRDefault="00C6220A" w:rsidP="008C687E">
            <w:pPr>
              <w:pStyle w:val="Body"/>
              <w:spacing w:after="0"/>
              <w:rPr>
                <w:rFonts w:cs="Arial"/>
                <w:szCs w:val="21"/>
              </w:rPr>
            </w:pPr>
            <w:r w:rsidRPr="00D838BE">
              <w:rPr>
                <w:rFonts w:cs="Arial"/>
                <w:szCs w:val="21"/>
              </w:rPr>
              <w:t>Y: 89</w:t>
            </w:r>
          </w:p>
          <w:p w14:paraId="0A82946A" w14:textId="77777777" w:rsidR="00C6220A" w:rsidRPr="00D838BE" w:rsidRDefault="00C6220A" w:rsidP="008C687E">
            <w:pPr>
              <w:pStyle w:val="Body"/>
              <w:spacing w:after="0"/>
              <w:rPr>
                <w:rFonts w:cs="Arial"/>
                <w:szCs w:val="21"/>
              </w:rPr>
            </w:pPr>
            <w:r w:rsidRPr="00D838BE">
              <w:rPr>
                <w:rFonts w:cs="Arial"/>
                <w:szCs w:val="21"/>
              </w:rPr>
              <w:t>K: 0</w:t>
            </w:r>
          </w:p>
        </w:tc>
        <w:tc>
          <w:tcPr>
            <w:tcW w:w="1461" w:type="dxa"/>
            <w:tcBorders>
              <w:right w:val="single" w:sz="4" w:space="0" w:color="FFFFFF" w:themeColor="background1"/>
            </w:tcBorders>
          </w:tcPr>
          <w:p w14:paraId="4E845AF5" w14:textId="77777777" w:rsidR="00C6220A" w:rsidRPr="00D838BE" w:rsidRDefault="00C6220A" w:rsidP="008C687E">
            <w:pPr>
              <w:pStyle w:val="Body"/>
              <w:rPr>
                <w:rFonts w:cs="Arial"/>
                <w:noProof/>
                <w:szCs w:val="21"/>
              </w:rPr>
            </w:pPr>
          </w:p>
        </w:tc>
        <w:tc>
          <w:tcPr>
            <w:tcW w:w="2152" w:type="dxa"/>
            <w:tcBorders>
              <w:left w:val="single" w:sz="4" w:space="0" w:color="FFFFFF" w:themeColor="background1"/>
              <w:right w:val="single" w:sz="4" w:space="0" w:color="FFFFFF" w:themeColor="background1"/>
            </w:tcBorders>
          </w:tcPr>
          <w:p w14:paraId="46A2488A" w14:textId="77777777" w:rsidR="00C6220A" w:rsidRPr="00D838BE" w:rsidRDefault="00C6220A" w:rsidP="008C687E">
            <w:pPr>
              <w:pStyle w:val="Body"/>
              <w:spacing w:after="0"/>
              <w:rPr>
                <w:rFonts w:cs="Arial"/>
                <w:szCs w:val="21"/>
              </w:rPr>
            </w:pPr>
            <w:r w:rsidRPr="00D838BE">
              <w:rPr>
                <w:rFonts w:cs="Arial"/>
                <w:szCs w:val="21"/>
              </w:rPr>
              <w:t>R: 97</w:t>
            </w:r>
          </w:p>
          <w:p w14:paraId="5AC5A04F" w14:textId="77777777" w:rsidR="00C6220A" w:rsidRPr="00D838BE" w:rsidRDefault="00C6220A" w:rsidP="008C687E">
            <w:pPr>
              <w:pStyle w:val="Body"/>
              <w:spacing w:after="0"/>
              <w:rPr>
                <w:rFonts w:cs="Arial"/>
                <w:szCs w:val="21"/>
              </w:rPr>
            </w:pPr>
            <w:r w:rsidRPr="00D838BE">
              <w:rPr>
                <w:rFonts w:cs="Arial"/>
                <w:szCs w:val="21"/>
              </w:rPr>
              <w:t>G: 149</w:t>
            </w:r>
          </w:p>
          <w:p w14:paraId="6AA3F028" w14:textId="77777777" w:rsidR="00C6220A" w:rsidRPr="00D838BE" w:rsidRDefault="00C6220A" w:rsidP="008C687E">
            <w:pPr>
              <w:pStyle w:val="Body"/>
              <w:spacing w:after="0"/>
              <w:rPr>
                <w:rFonts w:cs="Arial"/>
                <w:szCs w:val="21"/>
              </w:rPr>
            </w:pPr>
            <w:r w:rsidRPr="00D838BE">
              <w:rPr>
                <w:rFonts w:cs="Arial"/>
                <w:szCs w:val="21"/>
              </w:rPr>
              <w:t>B: 238</w:t>
            </w:r>
          </w:p>
          <w:p w14:paraId="2E41193B" w14:textId="77777777" w:rsidR="00C6220A" w:rsidRPr="00D838BE" w:rsidRDefault="00C6220A" w:rsidP="008C687E">
            <w:pPr>
              <w:pStyle w:val="Body"/>
              <w:spacing w:after="0"/>
              <w:rPr>
                <w:rFonts w:cs="Arial"/>
                <w:szCs w:val="21"/>
              </w:rPr>
            </w:pPr>
          </w:p>
          <w:p w14:paraId="1271B917" w14:textId="77777777" w:rsidR="00C6220A" w:rsidRPr="00D838BE" w:rsidRDefault="00C6220A" w:rsidP="008C687E">
            <w:pPr>
              <w:pStyle w:val="Body"/>
              <w:spacing w:after="0"/>
              <w:rPr>
                <w:rFonts w:cs="Arial"/>
                <w:szCs w:val="21"/>
              </w:rPr>
            </w:pPr>
            <w:r w:rsidRPr="00D838BE">
              <w:rPr>
                <w:rFonts w:cs="Arial"/>
                <w:szCs w:val="21"/>
              </w:rPr>
              <w:t>HEX: 6195ee</w:t>
            </w:r>
          </w:p>
        </w:tc>
        <w:tc>
          <w:tcPr>
            <w:tcW w:w="1959" w:type="dxa"/>
            <w:tcBorders>
              <w:left w:val="single" w:sz="4" w:space="0" w:color="FFFFFF" w:themeColor="background1"/>
            </w:tcBorders>
          </w:tcPr>
          <w:p w14:paraId="2FD653DD" w14:textId="77777777" w:rsidR="00C6220A" w:rsidRPr="00D838BE" w:rsidRDefault="00C6220A" w:rsidP="008C687E">
            <w:pPr>
              <w:pStyle w:val="Body"/>
              <w:spacing w:after="0"/>
              <w:rPr>
                <w:rFonts w:cs="Arial"/>
                <w:szCs w:val="21"/>
              </w:rPr>
            </w:pPr>
            <w:r w:rsidRPr="00D838BE">
              <w:rPr>
                <w:rFonts w:cs="Arial"/>
                <w:szCs w:val="21"/>
              </w:rPr>
              <w:t>C: 60</w:t>
            </w:r>
          </w:p>
          <w:p w14:paraId="4C5C1B14" w14:textId="77777777" w:rsidR="00C6220A" w:rsidRPr="00D838BE" w:rsidRDefault="00C6220A" w:rsidP="008C687E">
            <w:pPr>
              <w:pStyle w:val="Body"/>
              <w:spacing w:after="0"/>
              <w:rPr>
                <w:rFonts w:cs="Arial"/>
                <w:szCs w:val="21"/>
              </w:rPr>
            </w:pPr>
            <w:r w:rsidRPr="00D838BE">
              <w:rPr>
                <w:rFonts w:cs="Arial"/>
                <w:szCs w:val="21"/>
              </w:rPr>
              <w:t>M: 37</w:t>
            </w:r>
          </w:p>
          <w:p w14:paraId="0487A749" w14:textId="77777777" w:rsidR="00C6220A" w:rsidRPr="00D838BE" w:rsidRDefault="00C6220A" w:rsidP="008C687E">
            <w:pPr>
              <w:pStyle w:val="Body"/>
              <w:spacing w:after="0"/>
              <w:rPr>
                <w:rFonts w:cs="Arial"/>
                <w:szCs w:val="21"/>
              </w:rPr>
            </w:pPr>
            <w:r w:rsidRPr="00D838BE">
              <w:rPr>
                <w:rFonts w:cs="Arial"/>
                <w:szCs w:val="21"/>
              </w:rPr>
              <w:t>Y: 0</w:t>
            </w:r>
          </w:p>
          <w:p w14:paraId="632946E7" w14:textId="77777777" w:rsidR="00C6220A" w:rsidRPr="00D838BE" w:rsidRDefault="00C6220A" w:rsidP="008C687E">
            <w:pPr>
              <w:pStyle w:val="Body"/>
              <w:spacing w:after="0"/>
              <w:rPr>
                <w:rFonts w:cs="Arial"/>
                <w:szCs w:val="21"/>
              </w:rPr>
            </w:pPr>
            <w:r w:rsidRPr="00D838BE">
              <w:rPr>
                <w:rFonts w:cs="Arial"/>
                <w:szCs w:val="21"/>
              </w:rPr>
              <w:t>K: 0</w:t>
            </w:r>
          </w:p>
        </w:tc>
      </w:tr>
    </w:tbl>
    <w:p w14:paraId="162229E6" w14:textId="77777777" w:rsidR="00C6220A" w:rsidRPr="00F97AF6" w:rsidRDefault="00C6220A" w:rsidP="00C6220A">
      <w:pPr>
        <w:pStyle w:val="Heading2"/>
        <w:rPr>
          <w:rStyle w:val="DHHSbodyChar"/>
          <w:rFonts w:eastAsia="MS Gothic"/>
        </w:rPr>
      </w:pPr>
      <w:bookmarkStart w:id="79" w:name="_Toc168569443"/>
      <w:bookmarkStart w:id="80" w:name="_Toc199147639"/>
      <w:bookmarkStart w:id="81" w:name="_Toc199850208"/>
      <w:bookmarkStart w:id="82" w:name="_Toc200102193"/>
      <w:bookmarkStart w:id="83" w:name="_Toc230614223"/>
      <w:r w:rsidRPr="00F97AF6">
        <w:rPr>
          <w:rStyle w:val="DHHSbodyChar"/>
          <w:rFonts w:eastAsia="MS Gothic"/>
        </w:rPr>
        <w:t>QR Code</w:t>
      </w:r>
      <w:bookmarkEnd w:id="79"/>
      <w:bookmarkEnd w:id="80"/>
      <w:bookmarkEnd w:id="81"/>
      <w:bookmarkEnd w:id="82"/>
      <w:bookmarkEnd w:id="83"/>
    </w:p>
    <w:p w14:paraId="37AE28AF" w14:textId="16BB841C" w:rsidR="00C6220A" w:rsidRPr="00F97AF6" w:rsidRDefault="00C6220A" w:rsidP="00C6220A">
      <w:pPr>
        <w:pStyle w:val="Body"/>
        <w:rPr>
          <w:rFonts w:eastAsia="Times New Roman"/>
        </w:rPr>
      </w:pPr>
      <w:r w:rsidRPr="00F97AF6">
        <w:t xml:space="preserve">Use this QR code on your printed publications to guide people to the festival website. Aim to print it at minimum </w:t>
      </w:r>
      <w:r w:rsidRPr="00F97AF6">
        <w:rPr>
          <w:rFonts w:eastAsia="Times New Roman"/>
        </w:rPr>
        <w:t xml:space="preserve">25mm so it is accessible. </w:t>
      </w:r>
      <w:hyperlink r:id="rId37" w:history="1">
        <w:r w:rsidRPr="00F97AF6">
          <w:rPr>
            <w:rStyle w:val="Hyperlink"/>
            <w:rFonts w:eastAsia="Times New Roman"/>
          </w:rPr>
          <w:t>Download QR code from Dropbox.</w:t>
        </w:r>
      </w:hyperlink>
    </w:p>
    <w:p w14:paraId="2F5B8A08" w14:textId="77777777" w:rsidR="00C6220A" w:rsidRPr="00F97AF6" w:rsidRDefault="00C6220A" w:rsidP="00C6220A">
      <w:pPr>
        <w:pStyle w:val="Body"/>
      </w:pPr>
      <w:r w:rsidRPr="00F97AF6">
        <w:rPr>
          <w:noProof/>
        </w:rPr>
        <w:drawing>
          <wp:inline distT="0" distB="0" distL="0" distR="0" wp14:anchorId="1B77CC19" wp14:editId="76CC66CF">
            <wp:extent cx="1440000" cy="1440000"/>
            <wp:effectExtent l="0" t="0" r="0" b="0"/>
            <wp:docPr id="125665739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57396" name="Picture 10">
                      <a:extLst>
                        <a:ext uri="{C183D7F6-B498-43B3-948B-1728B52AA6E4}">
                          <adec:decorative xmlns:adec="http://schemas.microsoft.com/office/drawing/2017/decorative" val="1"/>
                        </a:ext>
                      </a:extLst>
                    </pic:cNvPr>
                    <pic:cNvPicPr>
                      <a:picLocks noChangeAspect="1" noChangeArrowheads="1"/>
                    </pic:cNvPicPr>
                  </pic:nvPicPr>
                  <pic:blipFill>
                    <a:blip r:embed="rId38"/>
                    <a:stretch>
                      <a:fillRect/>
                    </a:stretch>
                  </pic:blipFill>
                  <pic:spPr bwMode="auto">
                    <a:xfrm>
                      <a:off x="0" y="0"/>
                      <a:ext cx="1440000" cy="1440000"/>
                    </a:xfrm>
                    <a:prstGeom prst="rect">
                      <a:avLst/>
                    </a:prstGeom>
                    <a:noFill/>
                    <a:ln>
                      <a:noFill/>
                    </a:ln>
                  </pic:spPr>
                </pic:pic>
              </a:graphicData>
            </a:graphic>
          </wp:inline>
        </w:drawing>
      </w:r>
    </w:p>
    <w:p w14:paraId="3CC4DE78" w14:textId="77777777" w:rsidR="00C6220A" w:rsidRPr="00AF1163" w:rsidRDefault="00C6220A" w:rsidP="00C6220A">
      <w:pPr>
        <w:pStyle w:val="Heading2"/>
      </w:pPr>
      <w:bookmarkStart w:id="84" w:name="_Toc199147640"/>
      <w:bookmarkStart w:id="85" w:name="_Toc199850209"/>
      <w:bookmarkStart w:id="86" w:name="_Toc200102194"/>
      <w:bookmarkStart w:id="87" w:name="_Toc230614224"/>
      <w:r w:rsidRPr="00AF1163">
        <w:lastRenderedPageBreak/>
        <w:t>Photography</w:t>
      </w:r>
      <w:bookmarkEnd w:id="84"/>
      <w:bookmarkEnd w:id="85"/>
      <w:bookmarkEnd w:id="86"/>
      <w:bookmarkEnd w:id="87"/>
    </w:p>
    <w:p w14:paraId="76C1BA3A" w14:textId="77777777" w:rsidR="00214E8F" w:rsidRDefault="00C6220A" w:rsidP="00C6220A">
      <w:pPr>
        <w:pStyle w:val="Body"/>
      </w:pPr>
      <w:r w:rsidRPr="00696224">
        <w:t xml:space="preserve">The overall tone of the photography is upbeat and positive. The colour portraits really accentuate the vibrancy and excitement of the festival. Representatives from our diverse community were selected to communicate the theme of </w:t>
      </w:r>
      <w:r w:rsidR="00F87B44">
        <w:t xml:space="preserve">this </w:t>
      </w:r>
      <w:r w:rsidR="00E36116">
        <w:t>year’s</w:t>
      </w:r>
      <w:r w:rsidR="00F27C72" w:rsidRPr="00696224">
        <w:t xml:space="preserve"> </w:t>
      </w:r>
      <w:r w:rsidRPr="00696224">
        <w:t xml:space="preserve">festival, Connect, Create, Celebrate. We have </w:t>
      </w:r>
      <w:r w:rsidR="00F27C72">
        <w:t>6</w:t>
      </w:r>
      <w:r w:rsidR="00F27C72" w:rsidRPr="00696224">
        <w:t xml:space="preserve"> </w:t>
      </w:r>
      <w:r w:rsidRPr="00696224">
        <w:t xml:space="preserve">portraits </w:t>
      </w:r>
      <w:r w:rsidR="00F87B44">
        <w:t>for use in</w:t>
      </w:r>
      <w:r w:rsidRPr="00696224">
        <w:t xml:space="preserve"> 202</w:t>
      </w:r>
      <w:r w:rsidR="00F27C72">
        <w:t>6</w:t>
      </w:r>
      <w:r w:rsidR="00214E8F">
        <w:t>.</w:t>
      </w:r>
    </w:p>
    <w:p w14:paraId="44D25690" w14:textId="77777777" w:rsidR="00B6163D" w:rsidRPr="00F85569" w:rsidRDefault="00B6163D" w:rsidP="00B6163D">
      <w:pPr>
        <w:pStyle w:val="Heading3"/>
      </w:pPr>
      <w:r w:rsidRPr="00F85569">
        <w:t>C</w:t>
      </w:r>
      <w:r w:rsidRPr="00F85569">
        <w:rPr>
          <w:rStyle w:val="Heading4Char"/>
          <w:rFonts w:eastAsia="MS Gothic"/>
          <w:b w:val="0"/>
          <w:bCs/>
          <w:sz w:val="28"/>
          <w:szCs w:val="26"/>
        </w:rPr>
        <w:t>onditions of use</w:t>
      </w:r>
    </w:p>
    <w:p w14:paraId="6AAC0BD7" w14:textId="01123E1B" w:rsidR="00C6220A" w:rsidRDefault="00C6220A" w:rsidP="00C6220A">
      <w:pPr>
        <w:pStyle w:val="Body"/>
      </w:pPr>
      <w:r w:rsidRPr="00AF1163">
        <w:t xml:space="preserve">We appreciate the support of the </w:t>
      </w:r>
      <w:r w:rsidR="00F27C72">
        <w:t>6</w:t>
      </w:r>
      <w:r w:rsidR="00F27C72" w:rsidRPr="00AF1163">
        <w:t xml:space="preserve"> </w:t>
      </w:r>
      <w:r w:rsidRPr="00AF1163">
        <w:t xml:space="preserve">seniors pictured in helping to promote the fun and joy of the festival. </w:t>
      </w:r>
    </w:p>
    <w:p w14:paraId="1EC17C6D" w14:textId="77777777" w:rsidR="00B6163D" w:rsidRPr="00214E8F" w:rsidRDefault="00B6163D" w:rsidP="00B6163D">
      <w:pPr>
        <w:pStyle w:val="Body"/>
      </w:pPr>
      <w:r w:rsidRPr="00214E8F">
        <w:rPr>
          <w:b/>
          <w:bCs/>
        </w:rPr>
        <w:t xml:space="preserve">Stakeholders may only use photos of the ambassadors shown in this year’s toolkit. </w:t>
      </w:r>
    </w:p>
    <w:p w14:paraId="66C60054" w14:textId="6426B9AE" w:rsidR="00C77F09" w:rsidRDefault="00E36116" w:rsidP="00C6220A">
      <w:pPr>
        <w:pStyle w:val="Body"/>
      </w:pPr>
      <w:hyperlink r:id="rId39" w:history="1">
        <w:r w:rsidR="00C77F09" w:rsidRPr="00E36116">
          <w:rPr>
            <w:rStyle w:val="Hyperlink"/>
          </w:rPr>
          <w:t xml:space="preserve">High resolution images are available </w:t>
        </w:r>
        <w:r w:rsidR="00C10DEF">
          <w:rPr>
            <w:rStyle w:val="Hyperlink"/>
          </w:rPr>
          <w:t xml:space="preserve">via </w:t>
        </w:r>
        <w:r w:rsidR="00C77F09" w:rsidRPr="00E36116">
          <w:rPr>
            <w:rStyle w:val="Hyperlink"/>
          </w:rPr>
          <w:t>Dropbox to support your event promotions.</w:t>
        </w:r>
      </w:hyperlink>
      <w:r w:rsidR="00C77F09">
        <w:t xml:space="preserve"> </w:t>
      </w:r>
    </w:p>
    <w:p w14:paraId="6C20E6E8" w14:textId="77777777" w:rsidR="00D67658" w:rsidRDefault="00C6220A" w:rsidP="00C6220A">
      <w:pPr>
        <w:pStyle w:val="Body"/>
      </w:pPr>
      <w:r w:rsidRPr="00C77F09">
        <w:rPr>
          <w:b/>
          <w:bCs/>
        </w:rPr>
        <w:t>Any materials created with these images must be approved in writing, by the Department of Families, Fairness and Housing, prior to publishing in any form.</w:t>
      </w:r>
      <w:r>
        <w:t xml:space="preserve"> </w:t>
      </w:r>
    </w:p>
    <w:p w14:paraId="654F31C3" w14:textId="3B878369" w:rsidR="00C6220A" w:rsidRDefault="00C6220A" w:rsidP="00B6163D">
      <w:pPr>
        <w:pStyle w:val="Bullet1"/>
      </w:pPr>
      <w:r>
        <w:t xml:space="preserve">Please contact the </w:t>
      </w:r>
      <w:r w:rsidR="00645F01">
        <w:t xml:space="preserve">Seniors Festival team with </w:t>
      </w:r>
      <w:r w:rsidR="00D40337">
        <w:t xml:space="preserve">an example of the portrait in use with your brand elements added. Approvals can be requested by email </w:t>
      </w:r>
      <w:r>
        <w:t xml:space="preserve">at </w:t>
      </w:r>
      <w:hyperlink r:id="rId40" w:history="1">
        <w:r w:rsidRPr="00302865">
          <w:rPr>
            <w:rStyle w:val="Hyperlink"/>
          </w:rPr>
          <w:t>seniorsfestival@dffh.vic.gov.au</w:t>
        </w:r>
      </w:hyperlink>
      <w:r w:rsidR="006B32AA">
        <w:t xml:space="preserve"> </w:t>
      </w:r>
    </w:p>
    <w:p w14:paraId="2A34ECF1" w14:textId="60881DE1" w:rsidR="00C6220A" w:rsidRPr="00AF1163" w:rsidRDefault="00C6220A" w:rsidP="00B6163D">
      <w:pPr>
        <w:pStyle w:val="Bullet1"/>
      </w:pPr>
      <w:r w:rsidRPr="00AF1163">
        <w:t xml:space="preserve">Image consent only extends to use of these images for </w:t>
      </w:r>
      <w:r w:rsidR="00C71E75">
        <w:t xml:space="preserve">2026 </w:t>
      </w:r>
      <w:r w:rsidRPr="00AF1163">
        <w:t>Victorian Seniors Festival purposes.</w:t>
      </w:r>
    </w:p>
    <w:p w14:paraId="581C2A30" w14:textId="77777777" w:rsidR="00B6163D" w:rsidRDefault="00C6220A" w:rsidP="00B6163D">
      <w:pPr>
        <w:pStyle w:val="Bullet1"/>
      </w:pPr>
      <w:r>
        <w:t xml:space="preserve">These images must be used with the </w:t>
      </w:r>
      <w:r w:rsidR="3AE2DB1A">
        <w:t xml:space="preserve">2026 </w:t>
      </w:r>
      <w:r>
        <w:t xml:space="preserve">Victorian Seniors Festival branding including the festival brandmark and Victorian State Government logo. </w:t>
      </w:r>
    </w:p>
    <w:p w14:paraId="4B72B0FE" w14:textId="00B26D6A" w:rsidR="00C6220A" w:rsidRDefault="00C6220A" w:rsidP="00B6163D">
      <w:pPr>
        <w:pStyle w:val="Bullet1"/>
      </w:pPr>
      <w:r>
        <w:t>These images cannot be used for any other purposes.</w:t>
      </w:r>
    </w:p>
    <w:p w14:paraId="09FCD924" w14:textId="73F6737E" w:rsidR="00C6220A" w:rsidRDefault="0008751A" w:rsidP="00C6220A">
      <w:pPr>
        <w:pStyle w:val="Body"/>
      </w:pPr>
      <w:bookmarkStart w:id="88" w:name="_Toc199147641"/>
      <w:bookmarkStart w:id="89" w:name="_Toc199850210"/>
      <w:r w:rsidRPr="00743072">
        <w:drawing>
          <wp:inline distT="0" distB="0" distL="0" distR="0" wp14:anchorId="50B9AF32" wp14:editId="1BEFEE90">
            <wp:extent cx="5071533" cy="2159000"/>
            <wp:effectExtent l="0" t="0" r="0" b="0"/>
            <wp:docPr id="1479585966" name="Picture 1">
              <a:hlinkClick xmlns:a="http://schemas.openxmlformats.org/drawingml/2006/main" r:id="rId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85966" name="Picture 1">
                      <a:hlinkClick r:id="rId39"/>
                      <a:extLst>
                        <a:ext uri="{C183D7F6-B498-43B3-948B-1728B52AA6E4}">
                          <adec:decorative xmlns:adec="http://schemas.microsoft.com/office/drawing/2017/decorative" val="1"/>
                        </a:ext>
                      </a:extLst>
                    </pic:cNvPr>
                    <pic:cNvPicPr/>
                  </pic:nvPicPr>
                  <pic:blipFill rotWithShape="1">
                    <a:blip r:embed="rId41"/>
                    <a:srcRect r="786" b="55556"/>
                    <a:stretch>
                      <a:fillRect/>
                    </a:stretch>
                  </pic:blipFill>
                  <pic:spPr bwMode="auto">
                    <a:xfrm>
                      <a:off x="0" y="0"/>
                      <a:ext cx="5071794" cy="2159111"/>
                    </a:xfrm>
                    <a:prstGeom prst="rect">
                      <a:avLst/>
                    </a:prstGeom>
                    <a:ln>
                      <a:noFill/>
                    </a:ln>
                    <a:extLst>
                      <a:ext uri="{53640926-AAD7-44D8-BBD7-CCE9431645EC}">
                        <a14:shadowObscured xmlns:a14="http://schemas.microsoft.com/office/drawing/2010/main"/>
                      </a:ext>
                    </a:extLst>
                  </pic:spPr>
                </pic:pic>
              </a:graphicData>
            </a:graphic>
          </wp:inline>
        </w:drawing>
      </w:r>
      <w:r w:rsidR="00743072" w:rsidRPr="00743072">
        <w:drawing>
          <wp:inline distT="0" distB="0" distL="0" distR="0" wp14:anchorId="69F4CFD0" wp14:editId="5E9FC415">
            <wp:extent cx="5087553" cy="2209800"/>
            <wp:effectExtent l="0" t="0" r="0" b="0"/>
            <wp:docPr id="170407805" name="Picture 1">
              <a:hlinkClick xmlns:a="http://schemas.openxmlformats.org/drawingml/2006/main" r:id="rId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7805" name="Picture 1">
                      <a:hlinkClick r:id="rId39"/>
                      <a:extLst>
                        <a:ext uri="{C183D7F6-B498-43B3-948B-1728B52AA6E4}">
                          <adec:decorative xmlns:adec="http://schemas.microsoft.com/office/drawing/2017/decorative" val="1"/>
                        </a:ext>
                      </a:extLst>
                    </pic:cNvPr>
                    <pic:cNvPicPr/>
                  </pic:nvPicPr>
                  <pic:blipFill rotWithShape="1">
                    <a:blip r:embed="rId41"/>
                    <a:srcRect t="51416" r="456" b="3086"/>
                    <a:stretch>
                      <a:fillRect/>
                    </a:stretch>
                  </pic:blipFill>
                  <pic:spPr bwMode="auto">
                    <a:xfrm>
                      <a:off x="0" y="0"/>
                      <a:ext cx="5088728" cy="2210310"/>
                    </a:xfrm>
                    <a:prstGeom prst="rect">
                      <a:avLst/>
                    </a:prstGeom>
                    <a:ln>
                      <a:noFill/>
                    </a:ln>
                    <a:extLst>
                      <a:ext uri="{53640926-AAD7-44D8-BBD7-CCE9431645EC}">
                        <a14:shadowObscured xmlns:a14="http://schemas.microsoft.com/office/drawing/2010/main"/>
                      </a:ext>
                    </a:extLst>
                  </pic:spPr>
                </pic:pic>
              </a:graphicData>
            </a:graphic>
          </wp:inline>
        </w:drawing>
      </w:r>
    </w:p>
    <w:p w14:paraId="4422FDE3" w14:textId="77777777" w:rsidR="00C6220A" w:rsidRDefault="00C6220A" w:rsidP="00C6220A">
      <w:pPr>
        <w:spacing w:after="0" w:line="240" w:lineRule="auto"/>
        <w:rPr>
          <w:rFonts w:eastAsia="Times"/>
        </w:rPr>
      </w:pPr>
      <w:r>
        <w:br w:type="page"/>
      </w:r>
    </w:p>
    <w:p w14:paraId="0D72D611" w14:textId="6E01CB46" w:rsidR="00C6220A" w:rsidRPr="00E07DB2" w:rsidRDefault="00C6220A" w:rsidP="00C6220A">
      <w:pPr>
        <w:pStyle w:val="Heading2"/>
      </w:pPr>
      <w:bookmarkStart w:id="90" w:name="_Toc200102195"/>
      <w:bookmarkStart w:id="91" w:name="_Digital_assets"/>
      <w:bookmarkStart w:id="92" w:name="_Toc230614225"/>
      <w:bookmarkEnd w:id="91"/>
      <w:r w:rsidRPr="00E07DB2">
        <w:lastRenderedPageBreak/>
        <w:t>D</w:t>
      </w:r>
      <w:r w:rsidR="00EE7082">
        <w:t>igital</w:t>
      </w:r>
      <w:r w:rsidRPr="00E07DB2">
        <w:t xml:space="preserve"> </w:t>
      </w:r>
      <w:r>
        <w:t>assets</w:t>
      </w:r>
      <w:bookmarkEnd w:id="88"/>
      <w:bookmarkEnd w:id="89"/>
      <w:bookmarkEnd w:id="90"/>
      <w:bookmarkEnd w:id="92"/>
    </w:p>
    <w:p w14:paraId="098B1389" w14:textId="27C0F1EA" w:rsidR="00C6220A" w:rsidRDefault="0076168C" w:rsidP="00C6220A">
      <w:pPr>
        <w:pStyle w:val="Body"/>
      </w:pPr>
      <w:r>
        <w:t>D</w:t>
      </w:r>
      <w:r w:rsidR="00C6220A" w:rsidRPr="00E07DB2">
        <w:t>igital</w:t>
      </w:r>
      <w:r w:rsidR="004A336B">
        <w:t xml:space="preserve"> assets </w:t>
      </w:r>
      <w:r w:rsidR="00C6220A" w:rsidRPr="00E07DB2">
        <w:t xml:space="preserve">have been created to help you promote your </w:t>
      </w:r>
      <w:r>
        <w:t xml:space="preserve">events as a part of the </w:t>
      </w:r>
      <w:r w:rsidR="00C6220A" w:rsidRPr="00E07DB2">
        <w:t>Victorian Seniors Festival</w:t>
      </w:r>
      <w:r>
        <w:t>.</w:t>
      </w:r>
      <w:r w:rsidR="00C6220A" w:rsidRPr="00E07DB2">
        <w:t xml:space="preserve"> There are also promotional posters you c</w:t>
      </w:r>
      <w:r w:rsidR="00B35905">
        <w:t>ould</w:t>
      </w:r>
      <w:r w:rsidR="00C6220A" w:rsidRPr="00E07DB2">
        <w:t xml:space="preserve"> </w:t>
      </w:r>
      <w:r w:rsidR="003E64B4">
        <w:t xml:space="preserve">print to </w:t>
      </w:r>
      <w:r w:rsidR="00B77928">
        <w:t xml:space="preserve">place </w:t>
      </w:r>
      <w:r w:rsidR="00B35905">
        <w:t>on noticeboards and community</w:t>
      </w:r>
      <w:r w:rsidR="0093362B">
        <w:t xml:space="preserve"> access points.</w:t>
      </w:r>
    </w:p>
    <w:p w14:paraId="1E527620" w14:textId="4365A068" w:rsidR="001B1647" w:rsidRDefault="001B1647" w:rsidP="00C57FC6">
      <w:pPr>
        <w:pStyle w:val="Heading3"/>
      </w:pPr>
      <w:bookmarkStart w:id="93" w:name="_Newsletter_banners"/>
      <w:bookmarkEnd w:id="93"/>
      <w:r>
        <w:t>Newsletter banners</w:t>
      </w:r>
    </w:p>
    <w:p w14:paraId="724B6B13" w14:textId="6483ED15" w:rsidR="001B1647" w:rsidRDefault="00B23FF2" w:rsidP="00C6220A">
      <w:pPr>
        <w:pStyle w:val="Body"/>
      </w:pPr>
      <w:r>
        <w:t xml:space="preserve">Banners are available in a variety </w:t>
      </w:r>
      <w:r w:rsidR="008F4852">
        <w:t>o</w:t>
      </w:r>
      <w:r>
        <w:t xml:space="preserve">f dimensions </w:t>
      </w:r>
      <w:r w:rsidR="007277A3">
        <w:t xml:space="preserve">and colours </w:t>
      </w:r>
      <w:r>
        <w:t xml:space="preserve">to support digital communications. </w:t>
      </w:r>
    </w:p>
    <w:p w14:paraId="5456BC09" w14:textId="77777777" w:rsidR="005771ED" w:rsidRDefault="00B23FF2" w:rsidP="00C6220A">
      <w:pPr>
        <w:pStyle w:val="Body"/>
      </w:pPr>
      <w:hyperlink r:id="rId42" w:history="1">
        <w:r w:rsidRPr="005771ED">
          <w:rPr>
            <w:rStyle w:val="Hyperlink"/>
          </w:rPr>
          <w:t>Download newsletter banners from Dropbox.</w:t>
        </w:r>
      </w:hyperlink>
    </w:p>
    <w:p w14:paraId="0AA4CB13" w14:textId="1EDC93D2" w:rsidR="004D27A2" w:rsidRDefault="007277A3" w:rsidP="00C6220A">
      <w:pPr>
        <w:pStyle w:val="Body"/>
        <w:rPr>
          <w:noProof/>
        </w:rPr>
      </w:pPr>
      <w:r>
        <w:rPr>
          <w:noProof/>
        </w:rPr>
        <w:drawing>
          <wp:inline distT="0" distB="0" distL="0" distR="0" wp14:anchorId="09DA0A7A" wp14:editId="57698DD5">
            <wp:extent cx="2610808" cy="651934"/>
            <wp:effectExtent l="0" t="0" r="0" b="0"/>
            <wp:docPr id="896585315" name="Picture 15">
              <a:hlinkClick xmlns:a="http://schemas.openxmlformats.org/drawingml/2006/main" r:id="rId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85315" name="Picture 15">
                      <a:hlinkClick r:id="rId4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0808" cy="651934"/>
                    </a:xfrm>
                    <a:prstGeom prst="rect">
                      <a:avLst/>
                    </a:prstGeom>
                    <a:noFill/>
                    <a:ln>
                      <a:noFill/>
                    </a:ln>
                  </pic:spPr>
                </pic:pic>
              </a:graphicData>
            </a:graphic>
          </wp:inline>
        </w:drawing>
      </w:r>
    </w:p>
    <w:p w14:paraId="2ED59D2B" w14:textId="72CFCA2D" w:rsidR="005771ED" w:rsidRPr="00A05F8D" w:rsidRDefault="00DE7879" w:rsidP="005771ED">
      <w:pPr>
        <w:pStyle w:val="Bullet1"/>
      </w:pPr>
      <w:proofErr w:type="spellStart"/>
      <w:r w:rsidRPr="00A05F8D">
        <w:t>eNews</w:t>
      </w:r>
      <w:proofErr w:type="spellEnd"/>
      <w:r w:rsidRPr="00A05F8D">
        <w:t xml:space="preserve"> – 1080x1080</w:t>
      </w:r>
      <w:r w:rsidR="00A05F8D" w:rsidRPr="00A05F8D">
        <w:t>px</w:t>
      </w:r>
      <w:r w:rsidRPr="00A05F8D">
        <w:t xml:space="preserve"> – 2026 VSF</w:t>
      </w:r>
    </w:p>
    <w:p w14:paraId="4B6F3A4F" w14:textId="4FA3F8BE" w:rsidR="00DE7879" w:rsidRPr="00A05F8D" w:rsidRDefault="00DE7879" w:rsidP="00DE7879">
      <w:pPr>
        <w:pStyle w:val="Bullet1"/>
      </w:pPr>
      <w:proofErr w:type="spellStart"/>
      <w:r w:rsidRPr="00A05F8D">
        <w:t>eNews</w:t>
      </w:r>
      <w:proofErr w:type="spellEnd"/>
      <w:r w:rsidRPr="00A05F8D">
        <w:t xml:space="preserve"> – </w:t>
      </w:r>
      <w:r w:rsidRPr="00A05F8D">
        <w:t>600x500</w:t>
      </w:r>
      <w:r w:rsidR="00A05F8D" w:rsidRPr="00A05F8D">
        <w:t>px</w:t>
      </w:r>
      <w:r w:rsidRPr="00A05F8D">
        <w:t xml:space="preserve"> – 2026 VSF</w:t>
      </w:r>
    </w:p>
    <w:p w14:paraId="3D48A3D2" w14:textId="775B5075" w:rsidR="00DE7879" w:rsidRPr="00A05F8D" w:rsidRDefault="00DE7879" w:rsidP="00DE7879">
      <w:pPr>
        <w:pStyle w:val="Bullet1"/>
      </w:pPr>
      <w:proofErr w:type="spellStart"/>
      <w:r w:rsidRPr="00A05F8D">
        <w:t>eNews</w:t>
      </w:r>
      <w:proofErr w:type="spellEnd"/>
      <w:r w:rsidRPr="00A05F8D">
        <w:t xml:space="preserve"> – </w:t>
      </w:r>
      <w:r w:rsidR="00A05F8D" w:rsidRPr="00A05F8D">
        <w:t>600x275px</w:t>
      </w:r>
      <w:r w:rsidRPr="00A05F8D">
        <w:t xml:space="preserve"> – 2026 VSF</w:t>
      </w:r>
    </w:p>
    <w:p w14:paraId="68241AC3" w14:textId="55ED3E96" w:rsidR="00DE7879" w:rsidRPr="00A05F8D" w:rsidRDefault="00DE7879" w:rsidP="00DE7879">
      <w:pPr>
        <w:pStyle w:val="Bullet1"/>
      </w:pPr>
      <w:proofErr w:type="spellStart"/>
      <w:r w:rsidRPr="00A05F8D">
        <w:t>eNews</w:t>
      </w:r>
      <w:proofErr w:type="spellEnd"/>
      <w:r w:rsidRPr="00A05F8D">
        <w:t xml:space="preserve"> – </w:t>
      </w:r>
      <w:r w:rsidR="00A05F8D" w:rsidRPr="00A05F8D">
        <w:t>600x250px</w:t>
      </w:r>
      <w:r w:rsidRPr="00A05F8D">
        <w:t xml:space="preserve"> – 2026 VSF</w:t>
      </w:r>
    </w:p>
    <w:p w14:paraId="0F8DD4DC" w14:textId="0505D009" w:rsidR="00DE7879" w:rsidRPr="00A05F8D" w:rsidRDefault="00DE7879" w:rsidP="00DE7879">
      <w:pPr>
        <w:pStyle w:val="Bullet1"/>
      </w:pPr>
      <w:proofErr w:type="spellStart"/>
      <w:r w:rsidRPr="00A05F8D">
        <w:t>eNews</w:t>
      </w:r>
      <w:proofErr w:type="spellEnd"/>
      <w:r w:rsidRPr="00A05F8D">
        <w:t xml:space="preserve"> – </w:t>
      </w:r>
      <w:r w:rsidR="00A05F8D" w:rsidRPr="00A05F8D">
        <w:t>600x150px</w:t>
      </w:r>
      <w:r w:rsidRPr="00A05F8D">
        <w:t xml:space="preserve"> – 2026 VSF</w:t>
      </w:r>
    </w:p>
    <w:p w14:paraId="0F352729" w14:textId="53F1E869" w:rsidR="005771ED" w:rsidRPr="00C57FC6" w:rsidRDefault="005771ED" w:rsidP="00C57FC6">
      <w:pPr>
        <w:pStyle w:val="Heading3"/>
      </w:pPr>
      <w:r w:rsidRPr="00C57FC6">
        <w:t>Web banners</w:t>
      </w:r>
    </w:p>
    <w:p w14:paraId="3B3A5AC3" w14:textId="683BFC50" w:rsidR="005771ED" w:rsidRDefault="00CB22FD" w:rsidP="00C57FC6">
      <w:pPr>
        <w:pStyle w:val="Body"/>
      </w:pPr>
      <w:r w:rsidRPr="00C57FC6">
        <w:t xml:space="preserve">Web banners </w:t>
      </w:r>
      <w:r>
        <w:t>featuring</w:t>
      </w:r>
      <w:r w:rsidRPr="00C57FC6">
        <w:t xml:space="preserve"> the </w:t>
      </w:r>
      <w:r w:rsidR="1ADA86FF">
        <w:t xml:space="preserve">2026 </w:t>
      </w:r>
      <w:r w:rsidRPr="00C57FC6">
        <w:t xml:space="preserve">Victorian Seniors </w:t>
      </w:r>
      <w:r>
        <w:t>Festival</w:t>
      </w:r>
      <w:r w:rsidRPr="00C57FC6">
        <w:t xml:space="preserve"> </w:t>
      </w:r>
      <w:r>
        <w:t>ambassadors</w:t>
      </w:r>
      <w:r w:rsidRPr="00C57FC6">
        <w:t xml:space="preserve"> are available</w:t>
      </w:r>
      <w:r w:rsidR="004A336B">
        <w:t xml:space="preserve"> in a variety of dimensions and colours</w:t>
      </w:r>
      <w:r w:rsidRPr="00C57FC6">
        <w:t xml:space="preserve">. </w:t>
      </w:r>
    </w:p>
    <w:p w14:paraId="37F7B869" w14:textId="77777777" w:rsidR="00C90C3D" w:rsidRDefault="002E2B44" w:rsidP="00C57FC6">
      <w:pPr>
        <w:pStyle w:val="Body"/>
        <w:rPr>
          <w:noProof/>
        </w:rPr>
      </w:pPr>
      <w:hyperlink r:id="rId44" w:history="1">
        <w:r w:rsidRPr="007A475A">
          <w:rPr>
            <w:rStyle w:val="Hyperlink"/>
          </w:rPr>
          <w:t>Download web banners from Dropbox.</w:t>
        </w:r>
      </w:hyperlink>
      <w:r w:rsidR="00C90C3D" w:rsidRPr="00C90C3D">
        <w:rPr>
          <w:noProof/>
        </w:rPr>
        <w:t xml:space="preserve"> </w:t>
      </w:r>
    </w:p>
    <w:p w14:paraId="25F18DF3" w14:textId="14811B0F" w:rsidR="002E2B44" w:rsidRDefault="00C90C3D" w:rsidP="00C90C3D">
      <w:pPr>
        <w:pStyle w:val="Body"/>
      </w:pPr>
      <w:r w:rsidRPr="00C90C3D">
        <w:drawing>
          <wp:inline distT="0" distB="0" distL="0" distR="0" wp14:anchorId="0E7095D7" wp14:editId="65C28BA5">
            <wp:extent cx="1923791" cy="1168400"/>
            <wp:effectExtent l="0" t="0" r="635" b="0"/>
            <wp:docPr id="1234842488" name="Picture 16">
              <a:hlinkClick xmlns:a="http://schemas.openxmlformats.org/drawingml/2006/main" r:id="rId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42488" name="Picture 16">
                      <a:hlinkClick r:id="rId44"/>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3791" cy="1168400"/>
                    </a:xfrm>
                    <a:prstGeom prst="rect">
                      <a:avLst/>
                    </a:prstGeom>
                    <a:noFill/>
                    <a:ln>
                      <a:noFill/>
                    </a:ln>
                  </pic:spPr>
                </pic:pic>
              </a:graphicData>
            </a:graphic>
          </wp:inline>
        </w:drawing>
      </w:r>
    </w:p>
    <w:p w14:paraId="4A7AF4AF" w14:textId="77777777" w:rsidR="0075129F" w:rsidRPr="002C0E68" w:rsidRDefault="0075129F" w:rsidP="0075129F">
      <w:pPr>
        <w:pStyle w:val="Bullet1"/>
      </w:pPr>
      <w:r w:rsidRPr="002C0E68">
        <w:t>Web banner – 1280x720px – 2026 VSF</w:t>
      </w:r>
    </w:p>
    <w:p w14:paraId="5FA57AC4" w14:textId="150E4E28" w:rsidR="002C0E68" w:rsidRPr="002C0E68" w:rsidRDefault="002C0E68" w:rsidP="00C90C3D">
      <w:pPr>
        <w:pStyle w:val="Bullet1"/>
      </w:pPr>
      <w:r w:rsidRPr="002C0E68">
        <w:t xml:space="preserve">Web banner – </w:t>
      </w:r>
      <w:r>
        <w:t>818x496</w:t>
      </w:r>
      <w:r w:rsidRPr="002C0E68">
        <w:t>px – 2026 VSF</w:t>
      </w:r>
    </w:p>
    <w:p w14:paraId="0CFE7B71" w14:textId="27ED79C5" w:rsidR="002C0E68" w:rsidRPr="002C0E68" w:rsidRDefault="002C0E68" w:rsidP="002C0E68">
      <w:pPr>
        <w:pStyle w:val="Bullet1"/>
      </w:pPr>
      <w:r w:rsidRPr="002C0E68">
        <w:t xml:space="preserve">Web banner – </w:t>
      </w:r>
      <w:r w:rsidR="0075129F">
        <w:t>752x487</w:t>
      </w:r>
      <w:r w:rsidRPr="002C0E68">
        <w:t>px – 2026 VSF</w:t>
      </w:r>
    </w:p>
    <w:p w14:paraId="335807AF" w14:textId="67179502" w:rsidR="002C0E68" w:rsidRPr="002C0E68" w:rsidRDefault="002C0E68" w:rsidP="002C0E68">
      <w:pPr>
        <w:pStyle w:val="Bullet1"/>
      </w:pPr>
      <w:r w:rsidRPr="002C0E68">
        <w:t xml:space="preserve">Web banner – </w:t>
      </w:r>
      <w:r w:rsidR="0075129F">
        <w:t>733x260</w:t>
      </w:r>
      <w:r w:rsidRPr="002C0E68">
        <w:t>px – 2026 VSF</w:t>
      </w:r>
    </w:p>
    <w:p w14:paraId="7FBC3F3E" w14:textId="2CC2E73A" w:rsidR="008278E1" w:rsidRDefault="008278E1">
      <w:pPr>
        <w:spacing w:after="0" w:line="240" w:lineRule="auto"/>
        <w:rPr>
          <w:rFonts w:eastAsia="MS Gothic"/>
          <w:bCs/>
          <w:color w:val="201547"/>
          <w:sz w:val="28"/>
          <w:szCs w:val="26"/>
        </w:rPr>
      </w:pPr>
      <w:bookmarkStart w:id="94" w:name="_Toc199147642"/>
      <w:bookmarkStart w:id="95" w:name="_Toc199751153"/>
      <w:bookmarkStart w:id="96" w:name="_Toc199848027"/>
      <w:bookmarkStart w:id="97" w:name="_Toc199850211"/>
      <w:r>
        <w:br w:type="page"/>
      </w:r>
    </w:p>
    <w:p w14:paraId="37791B94" w14:textId="2CC2E73A" w:rsidR="00C6220A" w:rsidRPr="00E07DB2" w:rsidRDefault="00C6220A" w:rsidP="00C6220A">
      <w:pPr>
        <w:pStyle w:val="Heading3"/>
      </w:pPr>
      <w:bookmarkStart w:id="98" w:name="_Social_media_tiles"/>
      <w:bookmarkEnd w:id="98"/>
      <w:r w:rsidRPr="00E07DB2">
        <w:lastRenderedPageBreak/>
        <w:t>Social media tiles</w:t>
      </w:r>
      <w:bookmarkEnd w:id="94"/>
      <w:bookmarkEnd w:id="95"/>
      <w:bookmarkEnd w:id="96"/>
      <w:bookmarkEnd w:id="97"/>
    </w:p>
    <w:p w14:paraId="77083FFB" w14:textId="472CA084" w:rsidR="00F53709" w:rsidRDefault="00C6220A" w:rsidP="00C6220A">
      <w:pPr>
        <w:pStyle w:val="Body"/>
      </w:pPr>
      <w:r>
        <w:t xml:space="preserve">A range of social media tiles are available featuring the </w:t>
      </w:r>
      <w:r w:rsidR="5E95E531">
        <w:t xml:space="preserve">2026 </w:t>
      </w:r>
      <w:r>
        <w:t>Victorian Seniors Festival ambassador</w:t>
      </w:r>
      <w:r w:rsidR="00F53709">
        <w:t>s including:</w:t>
      </w:r>
    </w:p>
    <w:p w14:paraId="06D06F0E" w14:textId="77777777" w:rsidR="00F53709" w:rsidRPr="00F53709" w:rsidRDefault="00F53709" w:rsidP="00F53709">
      <w:pPr>
        <w:pStyle w:val="Bullet1"/>
      </w:pPr>
      <w:r w:rsidRPr="00F53709">
        <w:t>1080x1080px, blue, green, orange and purple social media tiles</w:t>
      </w:r>
    </w:p>
    <w:p w14:paraId="2FC35935" w14:textId="479B4415" w:rsidR="00F53709" w:rsidRDefault="00F53709" w:rsidP="00F53709">
      <w:pPr>
        <w:pStyle w:val="Bullet1"/>
      </w:pPr>
      <w:r w:rsidRPr="00F53709">
        <w:t>1080x</w:t>
      </w:r>
      <w:r>
        <w:t>1350</w:t>
      </w:r>
      <w:r w:rsidRPr="00F53709">
        <w:t>px, blue, green, orange and purple social media tiles</w:t>
      </w:r>
    </w:p>
    <w:p w14:paraId="27299227" w14:textId="6C1F9175" w:rsidR="00F53709" w:rsidRPr="00F53709" w:rsidRDefault="00F53709" w:rsidP="00F53709">
      <w:pPr>
        <w:pStyle w:val="Bullet1"/>
      </w:pPr>
      <w:r w:rsidRPr="00F53709">
        <w:t>1080x</w:t>
      </w:r>
      <w:r>
        <w:t>1920</w:t>
      </w:r>
      <w:r w:rsidRPr="00F53709">
        <w:t>px, blue, green, orange and purple social media tiles</w:t>
      </w:r>
      <w:r>
        <w:t xml:space="preserve"> are available with 3 ambassadors and 1 ambassador</w:t>
      </w:r>
    </w:p>
    <w:p w14:paraId="2527DB72" w14:textId="77777777" w:rsidR="008278E1" w:rsidRDefault="001576EC" w:rsidP="00C6220A">
      <w:pPr>
        <w:pStyle w:val="Body"/>
      </w:pPr>
      <w:hyperlink r:id="rId46" w:history="1">
        <w:r w:rsidRPr="00D73D02">
          <w:rPr>
            <w:rStyle w:val="Hyperlink"/>
          </w:rPr>
          <w:t>Download social media tiles from Dropbox.</w:t>
        </w:r>
      </w:hyperlink>
    </w:p>
    <w:p w14:paraId="4634A409" w14:textId="7F5D8157" w:rsidR="001576EC" w:rsidRDefault="005372C8" w:rsidP="00C6220A">
      <w:pPr>
        <w:pStyle w:val="Body"/>
      </w:pPr>
      <w:r w:rsidRPr="005372C8">
        <w:drawing>
          <wp:inline distT="0" distB="0" distL="0" distR="0" wp14:anchorId="4137E981" wp14:editId="104137E6">
            <wp:extent cx="3529456" cy="1752600"/>
            <wp:effectExtent l="0" t="0" r="0" b="0"/>
            <wp:docPr id="1164709566" name="Picture 1">
              <a:hlinkClick xmlns:a="http://schemas.openxmlformats.org/drawingml/2006/main" r:id="rId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09566" name="Picture 1">
                      <a:hlinkClick r:id="rId46"/>
                      <a:extLst>
                        <a:ext uri="{C183D7F6-B498-43B3-948B-1728B52AA6E4}">
                          <adec:decorative xmlns:adec="http://schemas.microsoft.com/office/drawing/2017/decorative" val="1"/>
                        </a:ext>
                      </a:extLst>
                    </pic:cNvPr>
                    <pic:cNvPicPr/>
                  </pic:nvPicPr>
                  <pic:blipFill>
                    <a:blip r:embed="rId47"/>
                    <a:stretch>
                      <a:fillRect/>
                    </a:stretch>
                  </pic:blipFill>
                  <pic:spPr>
                    <a:xfrm>
                      <a:off x="0" y="0"/>
                      <a:ext cx="3540743" cy="1758205"/>
                    </a:xfrm>
                    <a:prstGeom prst="rect">
                      <a:avLst/>
                    </a:prstGeom>
                  </pic:spPr>
                </pic:pic>
              </a:graphicData>
            </a:graphic>
          </wp:inline>
        </w:drawing>
      </w:r>
      <w:r w:rsidR="009D1425">
        <w:t xml:space="preserve"> </w:t>
      </w:r>
      <w:r w:rsidR="001576EC">
        <w:t xml:space="preserve"> </w:t>
      </w:r>
      <w:r w:rsidR="008278E1">
        <w:rPr>
          <w:noProof/>
        </w:rPr>
        <w:t xml:space="preserve"> </w:t>
      </w:r>
    </w:p>
    <w:p w14:paraId="7F67AE59" w14:textId="5F85A936" w:rsidR="00A168D8" w:rsidRDefault="00A168D8" w:rsidP="00A168D8">
      <w:pPr>
        <w:pStyle w:val="Heading2"/>
      </w:pPr>
      <w:bookmarkStart w:id="99" w:name="_Toc199751156"/>
      <w:bookmarkStart w:id="100" w:name="_Toc199848030"/>
      <w:bookmarkStart w:id="101" w:name="_Toc199850214"/>
      <w:bookmarkStart w:id="102" w:name="_Toc230614226"/>
      <w:r>
        <w:t>Print assets</w:t>
      </w:r>
      <w:bookmarkEnd w:id="102"/>
    </w:p>
    <w:p w14:paraId="4E7E1850" w14:textId="659AD198" w:rsidR="00C6220A" w:rsidRPr="00A80DD7" w:rsidRDefault="00C6220A" w:rsidP="00C6220A">
      <w:pPr>
        <w:pStyle w:val="Heading3"/>
      </w:pPr>
      <w:r w:rsidRPr="00A80DD7">
        <w:t>A4 headers</w:t>
      </w:r>
      <w:bookmarkEnd w:id="99"/>
      <w:bookmarkEnd w:id="100"/>
      <w:bookmarkEnd w:id="101"/>
    </w:p>
    <w:p w14:paraId="567789CE" w14:textId="3EE65C2A" w:rsidR="00C6220A" w:rsidRPr="00F6089B" w:rsidRDefault="00C6220A" w:rsidP="00453E13">
      <w:pPr>
        <w:pStyle w:val="Body"/>
      </w:pPr>
      <w:r w:rsidRPr="00F6089B">
        <w:t>A4 headers combine images of brand ambassadors, brandmark and tagline.</w:t>
      </w:r>
      <w:r w:rsidR="00154E6E">
        <w:t xml:space="preserve"> A4 headers are available in</w:t>
      </w:r>
      <w:r w:rsidR="00453E13">
        <w:t xml:space="preserve"> all 4 colours.</w:t>
      </w:r>
    </w:p>
    <w:p w14:paraId="42EE8E62" w14:textId="1FBAFAF3" w:rsidR="00C6220A" w:rsidRDefault="00C6220A" w:rsidP="00C6220A">
      <w:pPr>
        <w:pStyle w:val="Body"/>
      </w:pPr>
      <w:hyperlink r:id="rId48" w:history="1">
        <w:r w:rsidRPr="00EF327C">
          <w:rPr>
            <w:rStyle w:val="Hyperlink"/>
          </w:rPr>
          <w:t>A4 headers – download A4 headers from Dropbox.</w:t>
        </w:r>
      </w:hyperlink>
    </w:p>
    <w:p w14:paraId="25138FDA" w14:textId="2BBE3C82" w:rsidR="00E40CF8" w:rsidRPr="00EF327C" w:rsidRDefault="00E40CF8" w:rsidP="00C6220A">
      <w:pPr>
        <w:pStyle w:val="Body"/>
      </w:pPr>
      <w:r w:rsidRPr="00E40CF8">
        <w:drawing>
          <wp:inline distT="0" distB="0" distL="0" distR="0" wp14:anchorId="3C2403D8" wp14:editId="6121319B">
            <wp:extent cx="6479540" cy="405130"/>
            <wp:effectExtent l="0" t="0" r="0" b="0"/>
            <wp:docPr id="1700967890" name="Picture 1">
              <a:hlinkClick xmlns:a="http://schemas.openxmlformats.org/drawingml/2006/main" r:id="rId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7890" name="Picture 1">
                      <a:hlinkClick r:id="rId48"/>
                      <a:extLst>
                        <a:ext uri="{C183D7F6-B498-43B3-948B-1728B52AA6E4}">
                          <adec:decorative xmlns:adec="http://schemas.microsoft.com/office/drawing/2017/decorative" val="1"/>
                        </a:ext>
                      </a:extLst>
                    </pic:cNvPr>
                    <pic:cNvPicPr/>
                  </pic:nvPicPr>
                  <pic:blipFill>
                    <a:blip r:embed="rId49"/>
                    <a:stretch>
                      <a:fillRect/>
                    </a:stretch>
                  </pic:blipFill>
                  <pic:spPr>
                    <a:xfrm>
                      <a:off x="0" y="0"/>
                      <a:ext cx="6479540" cy="405130"/>
                    </a:xfrm>
                    <a:prstGeom prst="rect">
                      <a:avLst/>
                    </a:prstGeom>
                  </pic:spPr>
                </pic:pic>
              </a:graphicData>
            </a:graphic>
          </wp:inline>
        </w:drawing>
      </w:r>
    </w:p>
    <w:p w14:paraId="621BA24D" w14:textId="77777777" w:rsidR="00C6220A" w:rsidRPr="00FE2624" w:rsidRDefault="00C6220A" w:rsidP="00C6220A">
      <w:pPr>
        <w:pStyle w:val="Heading3"/>
      </w:pPr>
      <w:bookmarkStart w:id="103" w:name="_Toc199147645"/>
      <w:bookmarkStart w:id="104" w:name="_Toc199850215"/>
      <w:r w:rsidRPr="00FE2624">
        <w:t>Posters</w:t>
      </w:r>
      <w:bookmarkEnd w:id="103"/>
      <w:bookmarkEnd w:id="104"/>
    </w:p>
    <w:p w14:paraId="592E4095" w14:textId="77777777" w:rsidR="00C6220A" w:rsidRPr="00F6089B" w:rsidRDefault="00C6220A" w:rsidP="00C6220A">
      <w:pPr>
        <w:pStyle w:val="Heading4"/>
      </w:pPr>
      <w:bookmarkStart w:id="105" w:name="_Toc199147646"/>
      <w:bookmarkStart w:id="106" w:name="_Toc199751158"/>
      <w:bookmarkStart w:id="107" w:name="_Toc199848032"/>
      <w:bookmarkStart w:id="108" w:name="_Toc199850216"/>
      <w:r w:rsidRPr="00F6089B">
        <w:t>General promotional posters</w:t>
      </w:r>
      <w:bookmarkEnd w:id="105"/>
      <w:bookmarkEnd w:id="106"/>
      <w:bookmarkEnd w:id="107"/>
      <w:bookmarkEnd w:id="108"/>
    </w:p>
    <w:p w14:paraId="5E708173" w14:textId="022975C3" w:rsidR="00C6220A" w:rsidRPr="00E319CB" w:rsidRDefault="00C6220A" w:rsidP="00C6220A">
      <w:pPr>
        <w:pStyle w:val="Body"/>
      </w:pPr>
      <w:r w:rsidRPr="00E319CB">
        <w:t xml:space="preserve">We have created 4 posters in A4 size and A3 size for you to print out and put up or share with stakeholders or your </w:t>
      </w:r>
      <w:r w:rsidRPr="00517970">
        <w:t xml:space="preserve">community. One set </w:t>
      </w:r>
      <w:r w:rsidR="002C3C5B" w:rsidRPr="00517970">
        <w:t>feature</w:t>
      </w:r>
      <w:r w:rsidRPr="00517970">
        <w:t xml:space="preserve"> 4 ambassadors, and the other set has </w:t>
      </w:r>
      <w:r w:rsidR="007C1A28">
        <w:t xml:space="preserve">3 </w:t>
      </w:r>
      <w:r w:rsidRPr="00517970">
        <w:t>ambassador</w:t>
      </w:r>
      <w:r w:rsidR="007C1A28">
        <w:t>s.</w:t>
      </w:r>
    </w:p>
    <w:p w14:paraId="1D22F325" w14:textId="5552B30F" w:rsidR="00C6220A" w:rsidRPr="00CA6760" w:rsidRDefault="00CA6760" w:rsidP="00CA6760">
      <w:pPr>
        <w:pStyle w:val="Body"/>
      </w:pPr>
      <w:hyperlink r:id="rId50" w:history="1">
        <w:r w:rsidR="00C6220A" w:rsidRPr="00CA6760">
          <w:rPr>
            <w:rStyle w:val="Hyperlink"/>
          </w:rPr>
          <w:t>Download promotional posters from Dropbox.</w:t>
        </w:r>
      </w:hyperlink>
    </w:p>
    <w:p w14:paraId="17B6AEBB" w14:textId="665A38A8" w:rsidR="00CA6760" w:rsidRDefault="00CA6760" w:rsidP="007B1D35">
      <w:pPr>
        <w:pStyle w:val="Body"/>
        <w:rPr>
          <w:rStyle w:val="Hyperlink"/>
        </w:rPr>
      </w:pPr>
      <w:bookmarkStart w:id="109" w:name="_Toc199147647"/>
      <w:bookmarkStart w:id="110" w:name="_Toc199751159"/>
      <w:bookmarkStart w:id="111" w:name="_Toc199848033"/>
      <w:bookmarkStart w:id="112" w:name="_Toc199850217"/>
      <w:r w:rsidRPr="00283D94">
        <w:drawing>
          <wp:inline distT="0" distB="0" distL="0" distR="0" wp14:anchorId="2E3C7B58" wp14:editId="6154B18A">
            <wp:extent cx="3385692" cy="1166400"/>
            <wp:effectExtent l="0" t="0" r="5715" b="0"/>
            <wp:docPr id="787464211" name="Picture 1">
              <a:hlinkClick xmlns:a="http://schemas.openxmlformats.org/drawingml/2006/main" r:id="rId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64211" name="Picture 1">
                      <a:hlinkClick r:id="rId50"/>
                      <a:extLst>
                        <a:ext uri="{C183D7F6-B498-43B3-948B-1728B52AA6E4}">
                          <adec:decorative xmlns:adec="http://schemas.microsoft.com/office/drawing/2017/decorative" val="1"/>
                        </a:ext>
                      </a:extLst>
                    </pic:cNvPr>
                    <pic:cNvPicPr/>
                  </pic:nvPicPr>
                  <pic:blipFill>
                    <a:blip r:embed="rId51"/>
                    <a:stretch>
                      <a:fillRect/>
                    </a:stretch>
                  </pic:blipFill>
                  <pic:spPr>
                    <a:xfrm>
                      <a:off x="0" y="0"/>
                      <a:ext cx="3385692" cy="1166400"/>
                    </a:xfrm>
                    <a:prstGeom prst="rect">
                      <a:avLst/>
                    </a:prstGeom>
                  </pic:spPr>
                </pic:pic>
              </a:graphicData>
            </a:graphic>
          </wp:inline>
        </w:drawing>
      </w:r>
    </w:p>
    <w:p w14:paraId="60D6882A" w14:textId="4A595467" w:rsidR="00C6220A" w:rsidRPr="00F6089B" w:rsidRDefault="00C6220A" w:rsidP="00C6220A">
      <w:pPr>
        <w:pStyle w:val="Heading4"/>
      </w:pPr>
      <w:r w:rsidRPr="00F6089B">
        <w:t>A4 size poster set</w:t>
      </w:r>
      <w:bookmarkEnd w:id="109"/>
      <w:bookmarkEnd w:id="110"/>
      <w:bookmarkEnd w:id="111"/>
      <w:bookmarkEnd w:id="112"/>
    </w:p>
    <w:p w14:paraId="2132962A" w14:textId="6339EE1A" w:rsidR="00C6220A" w:rsidRDefault="00C6220A" w:rsidP="00C6220A">
      <w:pPr>
        <w:pStyle w:val="Body"/>
      </w:pPr>
      <w:hyperlink r:id="rId52" w:history="1">
        <w:r w:rsidRPr="00AD138F">
          <w:rPr>
            <w:rStyle w:val="Hyperlink"/>
          </w:rPr>
          <w:t>Download A4 poster set from Dropbox.</w:t>
        </w:r>
      </w:hyperlink>
    </w:p>
    <w:p w14:paraId="01126DA1" w14:textId="77777777" w:rsidR="00C6220A" w:rsidRDefault="00C6220A" w:rsidP="00C6220A">
      <w:pPr>
        <w:pStyle w:val="Heading4"/>
      </w:pPr>
      <w:bookmarkStart w:id="113" w:name="_Toc199147648"/>
      <w:bookmarkStart w:id="114" w:name="_Toc199751160"/>
      <w:bookmarkStart w:id="115" w:name="_Toc199848034"/>
      <w:bookmarkStart w:id="116" w:name="_Toc199850218"/>
      <w:r w:rsidRPr="00E319CB">
        <w:t>A3 size poster set</w:t>
      </w:r>
      <w:bookmarkEnd w:id="113"/>
      <w:bookmarkEnd w:id="114"/>
      <w:bookmarkEnd w:id="115"/>
      <w:bookmarkEnd w:id="116"/>
    </w:p>
    <w:p w14:paraId="3B045AC2" w14:textId="30452ED1" w:rsidR="00C6220A" w:rsidRPr="0049384C" w:rsidRDefault="00C6220A" w:rsidP="00C6220A">
      <w:pPr>
        <w:pStyle w:val="Body"/>
      </w:pPr>
      <w:hyperlink r:id="rId53" w:history="1">
        <w:r w:rsidRPr="0049384C">
          <w:rPr>
            <w:rStyle w:val="Hyperlink"/>
          </w:rPr>
          <w:t>Download A3 poster set from Dropbox.</w:t>
        </w:r>
      </w:hyperlink>
    </w:p>
    <w:p w14:paraId="31EBBEF8" w14:textId="24689B17" w:rsidR="00D967E6" w:rsidRPr="00DE21C7" w:rsidRDefault="61888383" w:rsidP="5CC619E3">
      <w:pPr>
        <w:pBdr>
          <w:top w:val="single" w:sz="8" w:space="1" w:color="000000"/>
          <w:left w:val="single" w:sz="8" w:space="4" w:color="000000"/>
          <w:bottom w:val="single" w:sz="8" w:space="1" w:color="000000"/>
          <w:right w:val="single" w:sz="8" w:space="4" w:color="000000"/>
        </w:pBdr>
        <w:spacing w:before="120" w:after="200"/>
      </w:pPr>
      <w:r w:rsidRPr="5CC619E3">
        <w:rPr>
          <w:rFonts w:eastAsia="Arial" w:cs="Arial"/>
          <w:sz w:val="24"/>
          <w:szCs w:val="24"/>
        </w:rPr>
        <w:lastRenderedPageBreak/>
        <w:t>Contact us to receive this document in another format. Please phone the Victorian Seniors Festival team on (03) 8850 6164 or email seniorsfestival@dffh.vic.gov.au.</w:t>
      </w:r>
    </w:p>
    <w:p w14:paraId="3931F360" w14:textId="2E083661" w:rsidR="00D967E6" w:rsidRPr="00DE21C7" w:rsidRDefault="61888383" w:rsidP="5CC619E3">
      <w:pPr>
        <w:pBdr>
          <w:top w:val="single" w:sz="8" w:space="1" w:color="000000"/>
          <w:left w:val="single" w:sz="8" w:space="4" w:color="000000"/>
          <w:bottom w:val="single" w:sz="8" w:space="1" w:color="000000"/>
          <w:right w:val="single" w:sz="8" w:space="4" w:color="000000"/>
        </w:pBdr>
        <w:spacing w:before="120" w:after="200"/>
      </w:pPr>
      <w:r w:rsidRPr="5CC619E3">
        <w:rPr>
          <w:rFonts w:eastAsia="Arial" w:cs="Arial"/>
          <w:b/>
          <w:bCs/>
          <w:sz w:val="24"/>
          <w:szCs w:val="24"/>
        </w:rPr>
        <w:t>If you are d/Deaf, hard of hearing, or have a speech/communication difficulty</w:t>
      </w:r>
      <w:r w:rsidRPr="5CC619E3">
        <w:rPr>
          <w:rFonts w:eastAsia="Arial" w:cs="Arial"/>
          <w:sz w:val="24"/>
          <w:szCs w:val="24"/>
        </w:rPr>
        <w:t xml:space="preserve"> please contact us through your preferred </w:t>
      </w:r>
      <w:hyperlink r:id="rId54">
        <w:r w:rsidRPr="5CC619E3">
          <w:rPr>
            <w:rStyle w:val="Hyperlink"/>
            <w:rFonts w:eastAsia="Arial" w:cs="Arial"/>
            <w:sz w:val="24"/>
            <w:szCs w:val="24"/>
            <w:u w:val="single"/>
          </w:rPr>
          <w:t>National Relay Service (NRS) call channel</w:t>
        </w:r>
      </w:hyperlink>
      <w:r w:rsidR="00315216">
        <w:rPr>
          <w:rStyle w:val="FootnoteReference"/>
        </w:rPr>
        <w:footnoteReference w:id="2"/>
      </w:r>
      <w:r w:rsidRPr="5CC619E3">
        <w:rPr>
          <w:rFonts w:eastAsia="Arial" w:cs="Arial"/>
          <w:sz w:val="24"/>
          <w:szCs w:val="24"/>
        </w:rPr>
        <w:t xml:space="preserve"> Then, provide the NRS with our phone number (03) 8850 6164</w:t>
      </w:r>
      <w:r w:rsidRPr="5CC619E3">
        <w:rPr>
          <w:rFonts w:eastAsia="Arial" w:cs="Arial"/>
          <w:color w:val="87189D"/>
          <w:sz w:val="24"/>
          <w:szCs w:val="24"/>
        </w:rPr>
        <w:t>.</w:t>
      </w:r>
      <w:r w:rsidRPr="5CC619E3">
        <w:rPr>
          <w:rFonts w:eastAsia="Arial" w:cs="Arial"/>
          <w:sz w:val="24"/>
          <w:szCs w:val="24"/>
        </w:rPr>
        <w:t xml:space="preserve"> For more information, visit </w:t>
      </w:r>
      <w:hyperlink r:id="rId55">
        <w:r w:rsidRPr="5CC619E3">
          <w:rPr>
            <w:rStyle w:val="Hyperlink"/>
            <w:rFonts w:eastAsia="Arial" w:cs="Arial"/>
            <w:sz w:val="24"/>
            <w:szCs w:val="24"/>
            <w:u w:val="single"/>
          </w:rPr>
          <w:t>About the National Relay Service</w:t>
        </w:r>
      </w:hyperlink>
      <w:r w:rsidR="00315216">
        <w:rPr>
          <w:rStyle w:val="FootnoteReference"/>
        </w:rPr>
        <w:footnoteReference w:id="3"/>
      </w:r>
    </w:p>
    <w:p w14:paraId="67EA3A45" w14:textId="67AD1596" w:rsidR="00D967E6" w:rsidRPr="00DE21C7" w:rsidRDefault="61888383" w:rsidP="5CC619E3">
      <w:pPr>
        <w:pBdr>
          <w:top w:val="single" w:sz="8" w:space="1" w:color="000000"/>
          <w:left w:val="single" w:sz="8" w:space="4" w:color="000000"/>
          <w:bottom w:val="single" w:sz="8" w:space="1" w:color="000000"/>
          <w:right w:val="single" w:sz="8" w:space="4" w:color="000000"/>
        </w:pBdr>
        <w:spacing w:after="60"/>
      </w:pPr>
      <w:r w:rsidRPr="5CC619E3">
        <w:rPr>
          <w:rFonts w:eastAsia="Arial" w:cs="Arial"/>
          <w:sz w:val="20"/>
        </w:rPr>
        <w:t>Authorised and published by the Victorian Government, 1 Treasury Place, Melbourne.</w:t>
      </w:r>
    </w:p>
    <w:p w14:paraId="09857AE2" w14:textId="5D53B275" w:rsidR="00D967E6" w:rsidRPr="00D00858" w:rsidRDefault="61888383" w:rsidP="707A18F3">
      <w:pPr>
        <w:pBdr>
          <w:top w:val="single" w:sz="8" w:space="1" w:color="000000"/>
          <w:left w:val="single" w:sz="8" w:space="4" w:color="000000"/>
          <w:bottom w:val="single" w:sz="8" w:space="1" w:color="000000"/>
          <w:right w:val="single" w:sz="8" w:space="4" w:color="000000"/>
        </w:pBdr>
        <w:spacing w:after="60"/>
      </w:pPr>
      <w:r w:rsidRPr="5CC619E3">
        <w:rPr>
          <w:rFonts w:eastAsia="Arial" w:cs="Arial"/>
          <w:sz w:val="20"/>
        </w:rPr>
        <w:t xml:space="preserve">© State of Victoria, Australia, Department of Families, Fairness and Housing, </w:t>
      </w:r>
      <w:r w:rsidR="00DC560E">
        <w:rPr>
          <w:rFonts w:eastAsia="Arial" w:cs="Arial"/>
          <w:sz w:val="20"/>
        </w:rPr>
        <w:t>May</w:t>
      </w:r>
      <w:r w:rsidR="5B811571" w:rsidRPr="0847552C">
        <w:rPr>
          <w:rFonts w:eastAsia="Arial" w:cs="Arial"/>
          <w:sz w:val="20"/>
        </w:rPr>
        <w:t xml:space="preserve"> 2026</w:t>
      </w:r>
      <w:r w:rsidRPr="5CC619E3">
        <w:rPr>
          <w:rFonts w:eastAsia="Arial" w:cs="Arial"/>
          <w:sz w:val="20"/>
        </w:rPr>
        <w:t>.</w:t>
      </w:r>
    </w:p>
    <w:sectPr w:rsidR="00D967E6" w:rsidRPr="00D00858" w:rsidSect="00C204E8">
      <w:headerReference w:type="default" r:id="rId56"/>
      <w:footerReference w:type="default" r:id="rId57"/>
      <w:type w:val="continuous"/>
      <w:pgSz w:w="11906" w:h="16838" w:code="9"/>
      <w:pgMar w:top="1418" w:right="851" w:bottom="851" w:left="851" w:header="851"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3988C" w14:textId="77777777" w:rsidR="00EB47D5" w:rsidRDefault="00EB47D5">
      <w:r>
        <w:separator/>
      </w:r>
    </w:p>
    <w:p w14:paraId="14301552" w14:textId="77777777" w:rsidR="00EB47D5" w:rsidRDefault="00EB47D5"/>
  </w:endnote>
  <w:endnote w:type="continuationSeparator" w:id="0">
    <w:p w14:paraId="2CD50A0F" w14:textId="77777777" w:rsidR="00EB47D5" w:rsidRDefault="00EB47D5">
      <w:r>
        <w:continuationSeparator/>
      </w:r>
    </w:p>
    <w:p w14:paraId="03EFA3B1" w14:textId="77777777" w:rsidR="00EB47D5" w:rsidRDefault="00EB47D5"/>
  </w:endnote>
  <w:endnote w:type="continuationNotice" w:id="1">
    <w:p w14:paraId="67E5F06A" w14:textId="77777777" w:rsidR="00EB47D5" w:rsidRDefault="00EB4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unders Grotesk 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A89C" w14:textId="77777777" w:rsidR="00E261B3" w:rsidRPr="00F65AA9" w:rsidRDefault="00967335" w:rsidP="00EF2C72">
    <w:pPr>
      <w:pStyle w:val="Footer"/>
    </w:pPr>
    <w:r>
      <w:rPr>
        <w:noProof/>
        <w:lang w:eastAsia="en-AU"/>
      </w:rPr>
      <w:drawing>
        <wp:anchor distT="0" distB="0" distL="114300" distR="114300" simplePos="0" relativeHeight="251658243"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3F220AE8" wp14:editId="5BC83ADF">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94E16E"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220AE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0C94E16E"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2597" w14:textId="77777777" w:rsidR="00E261B3" w:rsidRDefault="00E261B3">
    <w:pPr>
      <w:pStyle w:val="Footer"/>
    </w:pPr>
    <w:r>
      <w:rPr>
        <w:noProof/>
      </w:rPr>
      <mc:AlternateContent>
        <mc:Choice Requires="wps">
          <w:drawing>
            <wp:anchor distT="0" distB="0" distL="114300" distR="114300" simplePos="0" relativeHeight="251658241"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0E876"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220E876"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0EF7" w14:textId="77777777" w:rsidR="00C204E8" w:rsidRPr="00F65AA9" w:rsidRDefault="00C204E8" w:rsidP="00EF2C72">
    <w:pPr>
      <w:pStyle w:val="Footer"/>
    </w:pPr>
    <w:r>
      <w:rPr>
        <w:noProof/>
        <w:lang w:eastAsia="en-AU"/>
      </w:rPr>
      <mc:AlternateContent>
        <mc:Choice Requires="wps">
          <w:drawing>
            <wp:anchor distT="0" distB="0" distL="114300" distR="114300" simplePos="0" relativeHeight="251658244" behindDoc="0" locked="0" layoutInCell="0" allowOverlap="1" wp14:anchorId="38557C76" wp14:editId="42949921">
              <wp:simplePos x="0" y="0"/>
              <wp:positionH relativeFrom="page">
                <wp:posOffset>0</wp:posOffset>
              </wp:positionH>
              <wp:positionV relativeFrom="page">
                <wp:posOffset>10189210</wp:posOffset>
              </wp:positionV>
              <wp:extent cx="7560310" cy="311785"/>
              <wp:effectExtent l="0" t="0" r="0" b="12065"/>
              <wp:wrapNone/>
              <wp:docPr id="660885243"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757D7B" w14:textId="77777777" w:rsidR="00C204E8" w:rsidRPr="00B21F90" w:rsidRDefault="00C204E8"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557C76" id="_x0000_t202" coordsize="21600,21600" o:spt="202" path="m,l,21600r21600,l21600,xe">
              <v:stroke joinstyle="miter"/>
              <v:path gradientshapeok="t" o:connecttype="rect"/>
            </v:shapetype>
            <v:shape id="_x0000_s1028" type="#_x0000_t202" alt="{&quot;HashCode&quot;:904758361,&quot;Height&quot;:841.0,&quot;Width&quot;:595.0,&quot;Placement&quot;:&quot;Footer&quot;,&quot;Index&quot;:&quot;Primary&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02757D7B" w14:textId="77777777" w:rsidR="00C204E8" w:rsidRPr="00B21F90" w:rsidRDefault="00C204E8"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99B6" w14:textId="77777777" w:rsidR="00593A99" w:rsidRPr="00F65AA9" w:rsidRDefault="00593A99" w:rsidP="00EF2C72">
    <w:pPr>
      <w:pStyle w:val="Footer"/>
    </w:pPr>
    <w:r>
      <w:rPr>
        <w:noProof/>
        <w:lang w:eastAsia="en-AU"/>
      </w:rPr>
      <mc:AlternateContent>
        <mc:Choice Requires="wps">
          <w:drawing>
            <wp:anchor distT="0" distB="0" distL="114300" distR="114300" simplePos="0" relativeHeight="251658242" behindDoc="0" locked="0" layoutInCell="0" allowOverlap="1" wp14:anchorId="005089CE" wp14:editId="12E569FA">
              <wp:simplePos x="0" y="0"/>
              <wp:positionH relativeFrom="page">
                <wp:posOffset>0</wp:posOffset>
              </wp:positionH>
              <wp:positionV relativeFrom="page">
                <wp:posOffset>10189210</wp:posOffset>
              </wp:positionV>
              <wp:extent cx="7560310" cy="311785"/>
              <wp:effectExtent l="0" t="0" r="0" b="12065"/>
              <wp:wrapNone/>
              <wp:docPr id="3"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DCB8F" w14:textId="77777777" w:rsidR="00593A99" w:rsidRPr="00B21F90" w:rsidRDefault="00593A99"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5089CE" id="_x0000_t202" coordsize="21600,21600" o:spt="202" path="m,l,21600r21600,l21600,xe">
              <v:stroke joinstyle="miter"/>
              <v:path gradientshapeok="t" o:connecttype="rect"/>
            </v:shapetype>
            <v:shape 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10DCB8F" w14:textId="77777777" w:rsidR="00593A99" w:rsidRPr="00B21F90" w:rsidRDefault="00593A99"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279E0" w14:textId="77777777" w:rsidR="00EB47D5" w:rsidRDefault="00EB47D5" w:rsidP="00207717">
      <w:pPr>
        <w:spacing w:before="120"/>
      </w:pPr>
      <w:r>
        <w:separator/>
      </w:r>
    </w:p>
  </w:footnote>
  <w:footnote w:type="continuationSeparator" w:id="0">
    <w:p w14:paraId="49BD3719" w14:textId="77777777" w:rsidR="00EB47D5" w:rsidRDefault="00EB47D5">
      <w:r>
        <w:continuationSeparator/>
      </w:r>
    </w:p>
    <w:p w14:paraId="7AF78A67" w14:textId="77777777" w:rsidR="00EB47D5" w:rsidRDefault="00EB47D5"/>
  </w:footnote>
  <w:footnote w:type="continuationNotice" w:id="1">
    <w:p w14:paraId="6E926521" w14:textId="77777777" w:rsidR="00EB47D5" w:rsidRDefault="00EB47D5">
      <w:pPr>
        <w:spacing w:after="0" w:line="240" w:lineRule="auto"/>
      </w:pPr>
    </w:p>
  </w:footnote>
  <w:footnote w:id="2">
    <w:p w14:paraId="562A008D" w14:textId="193DF2BA" w:rsidR="00315216" w:rsidRPr="00315216" w:rsidRDefault="00315216">
      <w:pPr>
        <w:pStyle w:val="FootnoteText"/>
        <w:rPr>
          <w:lang w:val="en-US"/>
        </w:rPr>
      </w:pPr>
      <w:r>
        <w:rPr>
          <w:rStyle w:val="FootnoteReference"/>
        </w:rPr>
        <w:footnoteRef/>
      </w:r>
      <w:r>
        <w:t xml:space="preserve"> </w:t>
      </w:r>
      <w:r w:rsidRPr="00E34041">
        <w:rPr>
          <w:rFonts w:eastAsia="Arial"/>
          <w:szCs w:val="18"/>
        </w:rPr>
        <w:t>https://www.accesshub.gov.au/about-the-nrs/nrs-call-numbers-and-links</w:t>
      </w:r>
    </w:p>
  </w:footnote>
  <w:footnote w:id="3">
    <w:p w14:paraId="0C1B0580" w14:textId="19A32A44" w:rsidR="00315216" w:rsidRPr="00315216" w:rsidRDefault="00315216">
      <w:pPr>
        <w:pStyle w:val="FootnoteText"/>
        <w:rPr>
          <w:lang w:val="en-US"/>
        </w:rPr>
      </w:pPr>
      <w:r>
        <w:rPr>
          <w:rStyle w:val="FootnoteReference"/>
        </w:rPr>
        <w:footnoteRef/>
      </w:r>
      <w:r>
        <w:t xml:space="preserve"> </w:t>
      </w:r>
      <w:r w:rsidRPr="00E34041">
        <w:rPr>
          <w:rFonts w:eastAsia="Arial"/>
          <w:szCs w:val="18"/>
        </w:rPr>
        <w:t>https://www.accesshub.gov.au/about-the-nrs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E5D3" w14:textId="2E2E193B" w:rsidR="00C204E8" w:rsidRPr="0051568D" w:rsidRDefault="5CC619E3" w:rsidP="0017674D">
    <w:pPr>
      <w:pStyle w:val="Header"/>
    </w:pPr>
    <w:r>
      <w:t xml:space="preserve">2026 Victorian Seniors Festival stakeholder promotional </w:t>
    </w:r>
    <w:r w:rsidR="00991035">
      <w:t>tool</w:t>
    </w:r>
    <w:r>
      <w:t xml:space="preserve">kit </w:t>
    </w:r>
    <w:r w:rsidR="00C6220A">
      <w:tab/>
    </w:r>
    <w:r w:rsidR="00C6220A">
      <w:tab/>
    </w:r>
    <w:r w:rsidR="00C6220A">
      <w:tab/>
    </w:r>
    <w:r w:rsidR="00C6220A">
      <w:tab/>
    </w:r>
    <w:r w:rsidR="00C6220A">
      <w:tab/>
    </w:r>
    <w:r w:rsidR="00C6220A">
      <w:tab/>
    </w:r>
    <w:r w:rsidR="00C204E8">
      <w:ptab w:relativeTo="margin" w:alignment="right" w:leader="none"/>
    </w:r>
    <w:r w:rsidR="00C204E8" w:rsidRPr="5CC619E3">
      <w:fldChar w:fldCharType="begin"/>
    </w:r>
    <w:r w:rsidR="00C204E8" w:rsidRPr="00DE6C85">
      <w:rPr>
        <w:bCs/>
      </w:rPr>
      <w:instrText xml:space="preserve"> PAGE </w:instrText>
    </w:r>
    <w:r w:rsidR="00C204E8" w:rsidRPr="5CC619E3">
      <w:rPr>
        <w:b w:val="0"/>
      </w:rPr>
      <w:fldChar w:fldCharType="separate"/>
    </w:r>
    <w:r w:rsidRPr="5CC619E3">
      <w:t>2</w:t>
    </w:r>
    <w:r w:rsidR="00C204E8" w:rsidRPr="5CC619E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6369" w14:textId="1DC88BB9" w:rsidR="00E261B3" w:rsidRPr="0051568D" w:rsidRDefault="5CC619E3" w:rsidP="0017674D">
    <w:pPr>
      <w:pStyle w:val="Header"/>
    </w:pPr>
    <w:r>
      <w:t>2026 Victorian Seniors Festival stakeholder promotional toolkit</w:t>
    </w:r>
    <w:r w:rsidR="00B14B5F">
      <w:tab/>
    </w:r>
    <w:r w:rsidR="00B14B5F">
      <w:tab/>
    </w:r>
    <w:r w:rsidR="00B14B5F">
      <w:tab/>
    </w:r>
    <w:r w:rsidR="00B14B5F">
      <w:tab/>
    </w:r>
    <w:r w:rsidR="00B14B5F">
      <w:tab/>
    </w:r>
    <w:r w:rsidR="00B14B5F">
      <w:tab/>
    </w:r>
    <w:r w:rsidR="00B14B5F">
      <w:fldChar w:fldCharType="begin"/>
    </w:r>
    <w:r w:rsidR="00B14B5F">
      <w:instrText xml:space="preserve"> PAGE </w:instrText>
    </w:r>
    <w:r w:rsidR="00B14B5F">
      <w:rPr>
        <w:b w:val="0"/>
      </w:rPr>
      <w:fldChar w:fldCharType="separate"/>
    </w:r>
    <w:r>
      <w:t>2</w:t>
    </w:r>
    <w:r w:rsidR="00B14B5F">
      <w:fldChar w:fldCharType="end"/>
    </w:r>
    <w:r w:rsidR="00B14B5F">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95A094"/>
    <w:multiLevelType w:val="hybridMultilevel"/>
    <w:tmpl w:val="86AE2652"/>
    <w:lvl w:ilvl="0" w:tplc="87101AFA">
      <w:start w:val="1"/>
      <w:numFmt w:val="bullet"/>
      <w:lvlText w:val="•"/>
      <w:lvlJc w:val="left"/>
      <w:pPr>
        <w:ind w:left="284" w:hanging="284"/>
      </w:pPr>
      <w:rPr>
        <w:rFonts w:ascii="Calibri" w:hAnsi="Calibri" w:hint="default"/>
      </w:rPr>
    </w:lvl>
    <w:lvl w:ilvl="1" w:tplc="356AA40E">
      <w:start w:val="1"/>
      <w:numFmt w:val="bullet"/>
      <w:lvlText w:val="–"/>
      <w:lvlJc w:val="left"/>
      <w:pPr>
        <w:ind w:left="567" w:hanging="283"/>
      </w:pPr>
      <w:rPr>
        <w:rFonts w:ascii="Calibri" w:hAnsi="Calibri" w:hint="default"/>
      </w:rPr>
    </w:lvl>
    <w:lvl w:ilvl="2" w:tplc="16CA9B70">
      <w:start w:val="1"/>
      <w:numFmt w:val="bullet"/>
      <w:lvlText w:val=""/>
      <w:lvlJc w:val="left"/>
      <w:pPr>
        <w:ind w:left="2160" w:hanging="360"/>
      </w:pPr>
      <w:rPr>
        <w:rFonts w:ascii="Wingdings" w:hAnsi="Wingdings" w:hint="default"/>
      </w:rPr>
    </w:lvl>
    <w:lvl w:ilvl="3" w:tplc="AF98DC08">
      <w:start w:val="1"/>
      <w:numFmt w:val="bullet"/>
      <w:lvlText w:val=""/>
      <w:lvlJc w:val="left"/>
      <w:pPr>
        <w:ind w:left="2880" w:hanging="360"/>
      </w:pPr>
      <w:rPr>
        <w:rFonts w:ascii="Symbol" w:hAnsi="Symbol" w:hint="default"/>
      </w:rPr>
    </w:lvl>
    <w:lvl w:ilvl="4" w:tplc="CBDC2BD2">
      <w:start w:val="1"/>
      <w:numFmt w:val="bullet"/>
      <w:lvlText w:val="o"/>
      <w:lvlJc w:val="left"/>
      <w:pPr>
        <w:ind w:left="3600" w:hanging="360"/>
      </w:pPr>
      <w:rPr>
        <w:rFonts w:ascii="Courier New" w:hAnsi="Courier New" w:hint="default"/>
      </w:rPr>
    </w:lvl>
    <w:lvl w:ilvl="5" w:tplc="879E283C">
      <w:start w:val="1"/>
      <w:numFmt w:val="bullet"/>
      <w:lvlText w:val=""/>
      <w:lvlJc w:val="left"/>
      <w:pPr>
        <w:ind w:left="4320" w:hanging="360"/>
      </w:pPr>
      <w:rPr>
        <w:rFonts w:ascii="Wingdings" w:hAnsi="Wingdings" w:hint="default"/>
      </w:rPr>
    </w:lvl>
    <w:lvl w:ilvl="6" w:tplc="0FFA3C00">
      <w:start w:val="1"/>
      <w:numFmt w:val="bullet"/>
      <w:lvlText w:val=""/>
      <w:lvlJc w:val="left"/>
      <w:pPr>
        <w:ind w:left="5040" w:hanging="360"/>
      </w:pPr>
      <w:rPr>
        <w:rFonts w:ascii="Symbol" w:hAnsi="Symbol" w:hint="default"/>
      </w:rPr>
    </w:lvl>
    <w:lvl w:ilvl="7" w:tplc="5DBEB758">
      <w:start w:val="1"/>
      <w:numFmt w:val="bullet"/>
      <w:lvlText w:val="o"/>
      <w:lvlJc w:val="left"/>
      <w:pPr>
        <w:ind w:left="5760" w:hanging="360"/>
      </w:pPr>
      <w:rPr>
        <w:rFonts w:ascii="Courier New" w:hAnsi="Courier New" w:hint="default"/>
      </w:rPr>
    </w:lvl>
    <w:lvl w:ilvl="8" w:tplc="4BC0713C">
      <w:start w:val="1"/>
      <w:numFmt w:val="bullet"/>
      <w:lvlText w:val=""/>
      <w:lvlJc w:val="left"/>
      <w:pPr>
        <w:ind w:left="6480" w:hanging="360"/>
      </w:pPr>
      <w:rPr>
        <w:rFonts w:ascii="Wingdings" w:hAnsi="Wingdings" w:hint="default"/>
      </w:rPr>
    </w:lvl>
  </w:abstractNum>
  <w:abstractNum w:abstractNumId="13" w15:restartNumberingAfterBreak="0">
    <w:nsid w:val="03A50056"/>
    <w:multiLevelType w:val="multilevel"/>
    <w:tmpl w:val="A10A987A"/>
    <w:numStyleLink w:val="ZZNumbersloweralpha"/>
  </w:abstractNum>
  <w:abstractNum w:abstractNumId="14" w15:restartNumberingAfterBreak="0">
    <w:nsid w:val="0B8D43DB"/>
    <w:multiLevelType w:val="multilevel"/>
    <w:tmpl w:val="B4525A8A"/>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5657C7"/>
    <w:multiLevelType w:val="hybridMultilevel"/>
    <w:tmpl w:val="54780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ADB8541"/>
    <w:multiLevelType w:val="hybridMultilevel"/>
    <w:tmpl w:val="650009BE"/>
    <w:lvl w:ilvl="0" w:tplc="212A9DEA">
      <w:start w:val="1"/>
      <w:numFmt w:val="bullet"/>
      <w:lvlText w:val="•"/>
      <w:lvlJc w:val="left"/>
      <w:pPr>
        <w:ind w:left="284" w:hanging="284"/>
      </w:pPr>
      <w:rPr>
        <w:rFonts w:ascii="Calibri" w:hAnsi="Calibri" w:hint="default"/>
      </w:rPr>
    </w:lvl>
    <w:lvl w:ilvl="1" w:tplc="C63ED138">
      <w:start w:val="1"/>
      <w:numFmt w:val="bullet"/>
      <w:lvlText w:val="–"/>
      <w:lvlJc w:val="left"/>
      <w:pPr>
        <w:ind w:left="567" w:hanging="283"/>
      </w:pPr>
      <w:rPr>
        <w:rFonts w:ascii="Calibri" w:hAnsi="Calibri" w:hint="default"/>
      </w:rPr>
    </w:lvl>
    <w:lvl w:ilvl="2" w:tplc="F084A5FA">
      <w:start w:val="1"/>
      <w:numFmt w:val="bullet"/>
      <w:lvlText w:val=""/>
      <w:lvlJc w:val="left"/>
      <w:pPr>
        <w:ind w:left="2160" w:hanging="360"/>
      </w:pPr>
      <w:rPr>
        <w:rFonts w:ascii="Wingdings" w:hAnsi="Wingdings" w:hint="default"/>
      </w:rPr>
    </w:lvl>
    <w:lvl w:ilvl="3" w:tplc="115068F4">
      <w:start w:val="1"/>
      <w:numFmt w:val="bullet"/>
      <w:lvlText w:val=""/>
      <w:lvlJc w:val="left"/>
      <w:pPr>
        <w:ind w:left="2880" w:hanging="360"/>
      </w:pPr>
      <w:rPr>
        <w:rFonts w:ascii="Symbol" w:hAnsi="Symbol" w:hint="default"/>
      </w:rPr>
    </w:lvl>
    <w:lvl w:ilvl="4" w:tplc="B25ADE98">
      <w:start w:val="1"/>
      <w:numFmt w:val="bullet"/>
      <w:lvlText w:val="o"/>
      <w:lvlJc w:val="left"/>
      <w:pPr>
        <w:ind w:left="3600" w:hanging="360"/>
      </w:pPr>
      <w:rPr>
        <w:rFonts w:ascii="Courier New" w:hAnsi="Courier New" w:hint="default"/>
      </w:rPr>
    </w:lvl>
    <w:lvl w:ilvl="5" w:tplc="0B5E94FA">
      <w:start w:val="1"/>
      <w:numFmt w:val="bullet"/>
      <w:lvlText w:val=""/>
      <w:lvlJc w:val="left"/>
      <w:pPr>
        <w:ind w:left="4320" w:hanging="360"/>
      </w:pPr>
      <w:rPr>
        <w:rFonts w:ascii="Wingdings" w:hAnsi="Wingdings" w:hint="default"/>
      </w:rPr>
    </w:lvl>
    <w:lvl w:ilvl="6" w:tplc="A2B46B50">
      <w:start w:val="1"/>
      <w:numFmt w:val="bullet"/>
      <w:lvlText w:val=""/>
      <w:lvlJc w:val="left"/>
      <w:pPr>
        <w:ind w:left="5040" w:hanging="360"/>
      </w:pPr>
      <w:rPr>
        <w:rFonts w:ascii="Symbol" w:hAnsi="Symbol" w:hint="default"/>
      </w:rPr>
    </w:lvl>
    <w:lvl w:ilvl="7" w:tplc="5E82FA76">
      <w:start w:val="1"/>
      <w:numFmt w:val="bullet"/>
      <w:lvlText w:val="o"/>
      <w:lvlJc w:val="left"/>
      <w:pPr>
        <w:ind w:left="5760" w:hanging="360"/>
      </w:pPr>
      <w:rPr>
        <w:rFonts w:ascii="Courier New" w:hAnsi="Courier New" w:hint="default"/>
      </w:rPr>
    </w:lvl>
    <w:lvl w:ilvl="8" w:tplc="3EDA7ADE">
      <w:start w:val="1"/>
      <w:numFmt w:val="bullet"/>
      <w:lvlText w:val=""/>
      <w:lvlJc w:val="left"/>
      <w:pPr>
        <w:ind w:left="6480" w:hanging="360"/>
      </w:pPr>
      <w:rPr>
        <w:rFonts w:ascii="Wingdings" w:hAnsi="Wingdings" w:hint="default"/>
      </w:rPr>
    </w:lvl>
  </w:abstractNum>
  <w:abstractNum w:abstractNumId="20"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432643E"/>
    <w:multiLevelType w:val="hybridMultilevel"/>
    <w:tmpl w:val="419A412E"/>
    <w:lvl w:ilvl="0" w:tplc="7A36CA6E">
      <w:start w:val="1"/>
      <w:numFmt w:val="bullet"/>
      <w:lvlText w:val=""/>
      <w:lvlJc w:val="left"/>
      <w:pPr>
        <w:ind w:left="1000" w:hanging="360"/>
      </w:pPr>
      <w:rPr>
        <w:rFonts w:ascii="Symbol" w:hAnsi="Symbol"/>
      </w:rPr>
    </w:lvl>
    <w:lvl w:ilvl="1" w:tplc="EFC04F14">
      <w:start w:val="1"/>
      <w:numFmt w:val="bullet"/>
      <w:lvlText w:val=""/>
      <w:lvlJc w:val="left"/>
      <w:pPr>
        <w:ind w:left="1280" w:hanging="360"/>
      </w:pPr>
      <w:rPr>
        <w:rFonts w:ascii="Symbol" w:hAnsi="Symbol"/>
      </w:rPr>
    </w:lvl>
    <w:lvl w:ilvl="2" w:tplc="586EF802">
      <w:start w:val="1"/>
      <w:numFmt w:val="bullet"/>
      <w:lvlText w:val=""/>
      <w:lvlJc w:val="left"/>
      <w:pPr>
        <w:ind w:left="1000" w:hanging="360"/>
      </w:pPr>
      <w:rPr>
        <w:rFonts w:ascii="Symbol" w:hAnsi="Symbol"/>
      </w:rPr>
    </w:lvl>
    <w:lvl w:ilvl="3" w:tplc="30465CBC">
      <w:start w:val="1"/>
      <w:numFmt w:val="bullet"/>
      <w:lvlText w:val=""/>
      <w:lvlJc w:val="left"/>
      <w:pPr>
        <w:ind w:left="1000" w:hanging="360"/>
      </w:pPr>
      <w:rPr>
        <w:rFonts w:ascii="Symbol" w:hAnsi="Symbol"/>
      </w:rPr>
    </w:lvl>
    <w:lvl w:ilvl="4" w:tplc="25988E0C">
      <w:start w:val="1"/>
      <w:numFmt w:val="bullet"/>
      <w:lvlText w:val=""/>
      <w:lvlJc w:val="left"/>
      <w:pPr>
        <w:ind w:left="1000" w:hanging="360"/>
      </w:pPr>
      <w:rPr>
        <w:rFonts w:ascii="Symbol" w:hAnsi="Symbol"/>
      </w:rPr>
    </w:lvl>
    <w:lvl w:ilvl="5" w:tplc="F3C69F4C">
      <w:start w:val="1"/>
      <w:numFmt w:val="bullet"/>
      <w:lvlText w:val=""/>
      <w:lvlJc w:val="left"/>
      <w:pPr>
        <w:ind w:left="1000" w:hanging="360"/>
      </w:pPr>
      <w:rPr>
        <w:rFonts w:ascii="Symbol" w:hAnsi="Symbol"/>
      </w:rPr>
    </w:lvl>
    <w:lvl w:ilvl="6" w:tplc="C7A801C6">
      <w:start w:val="1"/>
      <w:numFmt w:val="bullet"/>
      <w:lvlText w:val=""/>
      <w:lvlJc w:val="left"/>
      <w:pPr>
        <w:ind w:left="1000" w:hanging="360"/>
      </w:pPr>
      <w:rPr>
        <w:rFonts w:ascii="Symbol" w:hAnsi="Symbol"/>
      </w:rPr>
    </w:lvl>
    <w:lvl w:ilvl="7" w:tplc="45461844">
      <w:start w:val="1"/>
      <w:numFmt w:val="bullet"/>
      <w:lvlText w:val=""/>
      <w:lvlJc w:val="left"/>
      <w:pPr>
        <w:ind w:left="1000" w:hanging="360"/>
      </w:pPr>
      <w:rPr>
        <w:rFonts w:ascii="Symbol" w:hAnsi="Symbol"/>
      </w:rPr>
    </w:lvl>
    <w:lvl w:ilvl="8" w:tplc="648824C4">
      <w:start w:val="1"/>
      <w:numFmt w:val="bullet"/>
      <w:lvlText w:val=""/>
      <w:lvlJc w:val="left"/>
      <w:pPr>
        <w:ind w:left="1000" w:hanging="360"/>
      </w:pPr>
      <w:rPr>
        <w:rFonts w:ascii="Symbol" w:hAnsi="Symbol"/>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85718092">
    <w:abstractNumId w:val="19"/>
  </w:num>
  <w:num w:numId="2" w16cid:durableId="980228922">
    <w:abstractNumId w:val="12"/>
  </w:num>
  <w:num w:numId="3" w16cid:durableId="159278872">
    <w:abstractNumId w:val="10"/>
  </w:num>
  <w:num w:numId="4" w16cid:durableId="1589266887">
    <w:abstractNumId w:val="20"/>
  </w:num>
  <w:num w:numId="5" w16cid:durableId="17365104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51566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10450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59107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2994873">
    <w:abstractNumId w:val="25"/>
  </w:num>
  <w:num w:numId="10" w16cid:durableId="1978801422">
    <w:abstractNumId w:val="18"/>
  </w:num>
  <w:num w:numId="11" w16cid:durableId="2113083680">
    <w:abstractNumId w:val="24"/>
  </w:num>
  <w:num w:numId="12" w16cid:durableId="16707146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2838369">
    <w:abstractNumId w:val="26"/>
  </w:num>
  <w:num w:numId="14" w16cid:durableId="19670001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2003522">
    <w:abstractNumId w:val="21"/>
  </w:num>
  <w:num w:numId="16" w16cid:durableId="13197708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39935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4683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83707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4958747">
    <w:abstractNumId w:val="28"/>
  </w:num>
  <w:num w:numId="21" w16cid:durableId="12383244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6567688">
    <w:abstractNumId w:val="15"/>
  </w:num>
  <w:num w:numId="23" w16cid:durableId="1616980506">
    <w:abstractNumId w:val="13"/>
  </w:num>
  <w:num w:numId="24" w16cid:durableId="11287448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0324230">
    <w:abstractNumId w:val="16"/>
  </w:num>
  <w:num w:numId="26" w16cid:durableId="869493609">
    <w:abstractNumId w:val="29"/>
  </w:num>
  <w:num w:numId="27" w16cid:durableId="1679652250">
    <w:abstractNumId w:val="27"/>
  </w:num>
  <w:num w:numId="28" w16cid:durableId="1435905434">
    <w:abstractNumId w:val="23"/>
  </w:num>
  <w:num w:numId="29" w16cid:durableId="1999532308">
    <w:abstractNumId w:val="11"/>
  </w:num>
  <w:num w:numId="30" w16cid:durableId="753430641">
    <w:abstractNumId w:val="30"/>
  </w:num>
  <w:num w:numId="31" w16cid:durableId="1238975494">
    <w:abstractNumId w:val="9"/>
  </w:num>
  <w:num w:numId="32" w16cid:durableId="1551847124">
    <w:abstractNumId w:val="7"/>
  </w:num>
  <w:num w:numId="33" w16cid:durableId="830565956">
    <w:abstractNumId w:val="6"/>
  </w:num>
  <w:num w:numId="34" w16cid:durableId="1638102877">
    <w:abstractNumId w:val="5"/>
  </w:num>
  <w:num w:numId="35" w16cid:durableId="806818053">
    <w:abstractNumId w:val="4"/>
  </w:num>
  <w:num w:numId="36" w16cid:durableId="1742436619">
    <w:abstractNumId w:val="8"/>
  </w:num>
  <w:num w:numId="37" w16cid:durableId="2122527886">
    <w:abstractNumId w:val="3"/>
  </w:num>
  <w:num w:numId="38" w16cid:durableId="1540437879">
    <w:abstractNumId w:val="2"/>
  </w:num>
  <w:num w:numId="39" w16cid:durableId="1396321171">
    <w:abstractNumId w:val="1"/>
  </w:num>
  <w:num w:numId="40" w16cid:durableId="1152450698">
    <w:abstractNumId w:val="0"/>
  </w:num>
  <w:num w:numId="41" w16cid:durableId="2115444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7244895">
    <w:abstractNumId w:val="25"/>
  </w:num>
  <w:num w:numId="43" w16cid:durableId="2088839045">
    <w:abstractNumId w:val="25"/>
  </w:num>
  <w:num w:numId="44" w16cid:durableId="1692532892">
    <w:abstractNumId w:val="25"/>
  </w:num>
  <w:num w:numId="45" w16cid:durableId="5060973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1474603">
    <w:abstractNumId w:val="17"/>
  </w:num>
  <w:num w:numId="47" w16cid:durableId="214677499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20A"/>
    <w:rsid w:val="00000719"/>
    <w:rsid w:val="00002D68"/>
    <w:rsid w:val="00003403"/>
    <w:rsid w:val="00004475"/>
    <w:rsid w:val="00004BB6"/>
    <w:rsid w:val="00005347"/>
    <w:rsid w:val="000072B6"/>
    <w:rsid w:val="0001021B"/>
    <w:rsid w:val="00011D89"/>
    <w:rsid w:val="000154FD"/>
    <w:rsid w:val="00016724"/>
    <w:rsid w:val="00022271"/>
    <w:rsid w:val="000235E8"/>
    <w:rsid w:val="00024169"/>
    <w:rsid w:val="00024D89"/>
    <w:rsid w:val="000250B6"/>
    <w:rsid w:val="00026033"/>
    <w:rsid w:val="00033D81"/>
    <w:rsid w:val="00037366"/>
    <w:rsid w:val="00041BF0"/>
    <w:rsid w:val="00042C8A"/>
    <w:rsid w:val="0004536B"/>
    <w:rsid w:val="00046B68"/>
    <w:rsid w:val="000527DD"/>
    <w:rsid w:val="000578B2"/>
    <w:rsid w:val="00060959"/>
    <w:rsid w:val="00060C8F"/>
    <w:rsid w:val="0006298A"/>
    <w:rsid w:val="000643BD"/>
    <w:rsid w:val="000663CD"/>
    <w:rsid w:val="000733FE"/>
    <w:rsid w:val="00074219"/>
    <w:rsid w:val="00074ED5"/>
    <w:rsid w:val="000777C1"/>
    <w:rsid w:val="0008314A"/>
    <w:rsid w:val="00084193"/>
    <w:rsid w:val="0008508E"/>
    <w:rsid w:val="00086557"/>
    <w:rsid w:val="0008751A"/>
    <w:rsid w:val="00087951"/>
    <w:rsid w:val="0009050A"/>
    <w:rsid w:val="0009113B"/>
    <w:rsid w:val="00093402"/>
    <w:rsid w:val="00094DA3"/>
    <w:rsid w:val="00096CD1"/>
    <w:rsid w:val="0009AC4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C6D12"/>
    <w:rsid w:val="000D1242"/>
    <w:rsid w:val="000D217D"/>
    <w:rsid w:val="000D5897"/>
    <w:rsid w:val="000E0970"/>
    <w:rsid w:val="000E3CC7"/>
    <w:rsid w:val="000E6BD4"/>
    <w:rsid w:val="000E6D6D"/>
    <w:rsid w:val="000E7CAF"/>
    <w:rsid w:val="000F1F1E"/>
    <w:rsid w:val="000F2259"/>
    <w:rsid w:val="000F2DDA"/>
    <w:rsid w:val="000F2EA0"/>
    <w:rsid w:val="000F31EC"/>
    <w:rsid w:val="000F5213"/>
    <w:rsid w:val="00101001"/>
    <w:rsid w:val="00103276"/>
    <w:rsid w:val="0010392D"/>
    <w:rsid w:val="0010447F"/>
    <w:rsid w:val="00104FE3"/>
    <w:rsid w:val="00105291"/>
    <w:rsid w:val="0010714F"/>
    <w:rsid w:val="001120C5"/>
    <w:rsid w:val="00113E0F"/>
    <w:rsid w:val="00120BD3"/>
    <w:rsid w:val="00122FEA"/>
    <w:rsid w:val="001232BD"/>
    <w:rsid w:val="00124ED5"/>
    <w:rsid w:val="0012508F"/>
    <w:rsid w:val="001276FA"/>
    <w:rsid w:val="001447B3"/>
    <w:rsid w:val="00145BA8"/>
    <w:rsid w:val="00146D3F"/>
    <w:rsid w:val="00152073"/>
    <w:rsid w:val="00154E6E"/>
    <w:rsid w:val="00156598"/>
    <w:rsid w:val="001576EC"/>
    <w:rsid w:val="0016037B"/>
    <w:rsid w:val="00161939"/>
    <w:rsid w:val="00161AA0"/>
    <w:rsid w:val="00161D2E"/>
    <w:rsid w:val="00161F3E"/>
    <w:rsid w:val="00162093"/>
    <w:rsid w:val="00162746"/>
    <w:rsid w:val="00162CA9"/>
    <w:rsid w:val="00165459"/>
    <w:rsid w:val="00165A57"/>
    <w:rsid w:val="001712C2"/>
    <w:rsid w:val="001714ED"/>
    <w:rsid w:val="00171F91"/>
    <w:rsid w:val="00172BAF"/>
    <w:rsid w:val="0017674D"/>
    <w:rsid w:val="001771DD"/>
    <w:rsid w:val="00177995"/>
    <w:rsid w:val="00177A8C"/>
    <w:rsid w:val="00182D7D"/>
    <w:rsid w:val="00186B33"/>
    <w:rsid w:val="00190397"/>
    <w:rsid w:val="00192F9D"/>
    <w:rsid w:val="00196EB8"/>
    <w:rsid w:val="00196EFB"/>
    <w:rsid w:val="001979FF"/>
    <w:rsid w:val="00197B17"/>
    <w:rsid w:val="00197E0A"/>
    <w:rsid w:val="001A1950"/>
    <w:rsid w:val="001A1C54"/>
    <w:rsid w:val="001A202A"/>
    <w:rsid w:val="001A3ACE"/>
    <w:rsid w:val="001B058F"/>
    <w:rsid w:val="001B1647"/>
    <w:rsid w:val="001B1A98"/>
    <w:rsid w:val="001B6B96"/>
    <w:rsid w:val="001B7228"/>
    <w:rsid w:val="001B738B"/>
    <w:rsid w:val="001C09DB"/>
    <w:rsid w:val="001C277E"/>
    <w:rsid w:val="001C2A72"/>
    <w:rsid w:val="001C31B7"/>
    <w:rsid w:val="001D0462"/>
    <w:rsid w:val="001D0B75"/>
    <w:rsid w:val="001D39A5"/>
    <w:rsid w:val="001D3C09"/>
    <w:rsid w:val="001D44E8"/>
    <w:rsid w:val="001D60EC"/>
    <w:rsid w:val="001D6663"/>
    <w:rsid w:val="001D6F59"/>
    <w:rsid w:val="001E19AE"/>
    <w:rsid w:val="001E3C5D"/>
    <w:rsid w:val="001E44DF"/>
    <w:rsid w:val="001E65A2"/>
    <w:rsid w:val="001E68A5"/>
    <w:rsid w:val="001E6BB0"/>
    <w:rsid w:val="001E7282"/>
    <w:rsid w:val="001F051F"/>
    <w:rsid w:val="001F3826"/>
    <w:rsid w:val="001F6E46"/>
    <w:rsid w:val="001F7C91"/>
    <w:rsid w:val="002033B7"/>
    <w:rsid w:val="00205FBD"/>
    <w:rsid w:val="00206463"/>
    <w:rsid w:val="00206F2F"/>
    <w:rsid w:val="00207717"/>
    <w:rsid w:val="0021053D"/>
    <w:rsid w:val="002106BE"/>
    <w:rsid w:val="00210A92"/>
    <w:rsid w:val="002142B1"/>
    <w:rsid w:val="00214E8F"/>
    <w:rsid w:val="00216C03"/>
    <w:rsid w:val="00216F93"/>
    <w:rsid w:val="00220C04"/>
    <w:rsid w:val="0022278D"/>
    <w:rsid w:val="00225B83"/>
    <w:rsid w:val="0022701F"/>
    <w:rsid w:val="00227C68"/>
    <w:rsid w:val="00233311"/>
    <w:rsid w:val="002333F5"/>
    <w:rsid w:val="00233724"/>
    <w:rsid w:val="002365B4"/>
    <w:rsid w:val="00236FD9"/>
    <w:rsid w:val="00242378"/>
    <w:rsid w:val="002432E1"/>
    <w:rsid w:val="0024418F"/>
    <w:rsid w:val="00246207"/>
    <w:rsid w:val="00246C5E"/>
    <w:rsid w:val="00250960"/>
    <w:rsid w:val="00250D4E"/>
    <w:rsid w:val="00250DC4"/>
    <w:rsid w:val="00251343"/>
    <w:rsid w:val="002536A4"/>
    <w:rsid w:val="00254F58"/>
    <w:rsid w:val="002556E6"/>
    <w:rsid w:val="002620BC"/>
    <w:rsid w:val="00262802"/>
    <w:rsid w:val="00262F11"/>
    <w:rsid w:val="00263A90"/>
    <w:rsid w:val="0026408B"/>
    <w:rsid w:val="00267C3E"/>
    <w:rsid w:val="002709BB"/>
    <w:rsid w:val="0027131C"/>
    <w:rsid w:val="00273BAC"/>
    <w:rsid w:val="002747A3"/>
    <w:rsid w:val="002763B3"/>
    <w:rsid w:val="00277049"/>
    <w:rsid w:val="00277D90"/>
    <w:rsid w:val="002802E3"/>
    <w:rsid w:val="0028086D"/>
    <w:rsid w:val="00280C4B"/>
    <w:rsid w:val="0028118A"/>
    <w:rsid w:val="002814C5"/>
    <w:rsid w:val="0028213D"/>
    <w:rsid w:val="00283D94"/>
    <w:rsid w:val="002862F1"/>
    <w:rsid w:val="00291373"/>
    <w:rsid w:val="0029597D"/>
    <w:rsid w:val="002962C3"/>
    <w:rsid w:val="0029752B"/>
    <w:rsid w:val="002A0A9C"/>
    <w:rsid w:val="002A483C"/>
    <w:rsid w:val="002B0179"/>
    <w:rsid w:val="002B0C7C"/>
    <w:rsid w:val="002B1729"/>
    <w:rsid w:val="002B36C7"/>
    <w:rsid w:val="002B4DD4"/>
    <w:rsid w:val="002B5277"/>
    <w:rsid w:val="002B5375"/>
    <w:rsid w:val="002B77C1"/>
    <w:rsid w:val="002C0E68"/>
    <w:rsid w:val="002C0ED7"/>
    <w:rsid w:val="002C2728"/>
    <w:rsid w:val="002C3C5B"/>
    <w:rsid w:val="002D1E0D"/>
    <w:rsid w:val="002D5006"/>
    <w:rsid w:val="002E01D0"/>
    <w:rsid w:val="002E161D"/>
    <w:rsid w:val="002E2B44"/>
    <w:rsid w:val="002E3100"/>
    <w:rsid w:val="002E3246"/>
    <w:rsid w:val="002E6B55"/>
    <w:rsid w:val="002E6C95"/>
    <w:rsid w:val="002E7569"/>
    <w:rsid w:val="002E7C36"/>
    <w:rsid w:val="002F3ADF"/>
    <w:rsid w:val="002F3D32"/>
    <w:rsid w:val="002F5F31"/>
    <w:rsid w:val="002F5F46"/>
    <w:rsid w:val="00302216"/>
    <w:rsid w:val="00303E53"/>
    <w:rsid w:val="00305CC1"/>
    <w:rsid w:val="00306E5F"/>
    <w:rsid w:val="00307E14"/>
    <w:rsid w:val="00314054"/>
    <w:rsid w:val="00315216"/>
    <w:rsid w:val="00316F27"/>
    <w:rsid w:val="003214F1"/>
    <w:rsid w:val="00322E4B"/>
    <w:rsid w:val="003252EE"/>
    <w:rsid w:val="00327870"/>
    <w:rsid w:val="00327AF8"/>
    <w:rsid w:val="0033259D"/>
    <w:rsid w:val="00332A21"/>
    <w:rsid w:val="003333D2"/>
    <w:rsid w:val="00337339"/>
    <w:rsid w:val="003406C6"/>
    <w:rsid w:val="003418CC"/>
    <w:rsid w:val="00342706"/>
    <w:rsid w:val="003459BD"/>
    <w:rsid w:val="00346C77"/>
    <w:rsid w:val="00350D38"/>
    <w:rsid w:val="00351405"/>
    <w:rsid w:val="00351B36"/>
    <w:rsid w:val="003521FF"/>
    <w:rsid w:val="00357B4E"/>
    <w:rsid w:val="003716FD"/>
    <w:rsid w:val="0037204B"/>
    <w:rsid w:val="003744CF"/>
    <w:rsid w:val="00374717"/>
    <w:rsid w:val="0037676C"/>
    <w:rsid w:val="00377A1A"/>
    <w:rsid w:val="00381043"/>
    <w:rsid w:val="003828BE"/>
    <w:rsid w:val="003829E5"/>
    <w:rsid w:val="00386109"/>
    <w:rsid w:val="00386944"/>
    <w:rsid w:val="003956CC"/>
    <w:rsid w:val="00395C9A"/>
    <w:rsid w:val="003A04E1"/>
    <w:rsid w:val="003A0853"/>
    <w:rsid w:val="003A15CF"/>
    <w:rsid w:val="003A6B67"/>
    <w:rsid w:val="003B13B6"/>
    <w:rsid w:val="003B14C3"/>
    <w:rsid w:val="003B15E6"/>
    <w:rsid w:val="003B1BDC"/>
    <w:rsid w:val="003B3265"/>
    <w:rsid w:val="003B408A"/>
    <w:rsid w:val="003C08A2"/>
    <w:rsid w:val="003C2045"/>
    <w:rsid w:val="003C43A1"/>
    <w:rsid w:val="003C4FC0"/>
    <w:rsid w:val="003C55F4"/>
    <w:rsid w:val="003C7897"/>
    <w:rsid w:val="003C7A3F"/>
    <w:rsid w:val="003D068B"/>
    <w:rsid w:val="003D2766"/>
    <w:rsid w:val="003D2A74"/>
    <w:rsid w:val="003D312E"/>
    <w:rsid w:val="003D3E8F"/>
    <w:rsid w:val="003D443E"/>
    <w:rsid w:val="003D6475"/>
    <w:rsid w:val="003D6EE6"/>
    <w:rsid w:val="003D7000"/>
    <w:rsid w:val="003D7E30"/>
    <w:rsid w:val="003E145C"/>
    <w:rsid w:val="003E375C"/>
    <w:rsid w:val="003E4086"/>
    <w:rsid w:val="003E639E"/>
    <w:rsid w:val="003E64B4"/>
    <w:rsid w:val="003E64B6"/>
    <w:rsid w:val="003E71E5"/>
    <w:rsid w:val="003F0445"/>
    <w:rsid w:val="003F0CF0"/>
    <w:rsid w:val="003F14B1"/>
    <w:rsid w:val="003F2B20"/>
    <w:rsid w:val="003F3289"/>
    <w:rsid w:val="003F3C62"/>
    <w:rsid w:val="003F5CB9"/>
    <w:rsid w:val="004004CC"/>
    <w:rsid w:val="004013C7"/>
    <w:rsid w:val="00401FCF"/>
    <w:rsid w:val="00406157"/>
    <w:rsid w:val="00406285"/>
    <w:rsid w:val="004101FA"/>
    <w:rsid w:val="00412633"/>
    <w:rsid w:val="00412B2F"/>
    <w:rsid w:val="004148F9"/>
    <w:rsid w:val="0042084E"/>
    <w:rsid w:val="00420A4F"/>
    <w:rsid w:val="00421EEF"/>
    <w:rsid w:val="00424D65"/>
    <w:rsid w:val="00426210"/>
    <w:rsid w:val="00430393"/>
    <w:rsid w:val="00431806"/>
    <w:rsid w:val="004350F9"/>
    <w:rsid w:val="00437AC5"/>
    <w:rsid w:val="00442C6C"/>
    <w:rsid w:val="00443CBE"/>
    <w:rsid w:val="00443E8A"/>
    <w:rsid w:val="004441BC"/>
    <w:rsid w:val="004468B4"/>
    <w:rsid w:val="0045230A"/>
    <w:rsid w:val="00453E13"/>
    <w:rsid w:val="00454AD0"/>
    <w:rsid w:val="00457337"/>
    <w:rsid w:val="004608A4"/>
    <w:rsid w:val="00462E3D"/>
    <w:rsid w:val="0046440A"/>
    <w:rsid w:val="004658BB"/>
    <w:rsid w:val="00466E79"/>
    <w:rsid w:val="00470D7D"/>
    <w:rsid w:val="0047372D"/>
    <w:rsid w:val="00473BA3"/>
    <w:rsid w:val="004743DD"/>
    <w:rsid w:val="00474CEA"/>
    <w:rsid w:val="004827D2"/>
    <w:rsid w:val="00483968"/>
    <w:rsid w:val="004841BE"/>
    <w:rsid w:val="00484ADD"/>
    <w:rsid w:val="00484F86"/>
    <w:rsid w:val="00487236"/>
    <w:rsid w:val="00490746"/>
    <w:rsid w:val="00490852"/>
    <w:rsid w:val="00491C9C"/>
    <w:rsid w:val="00492F30"/>
    <w:rsid w:val="0049384C"/>
    <w:rsid w:val="004946F4"/>
    <w:rsid w:val="0049487E"/>
    <w:rsid w:val="00495044"/>
    <w:rsid w:val="004A160D"/>
    <w:rsid w:val="004A336B"/>
    <w:rsid w:val="004A3E81"/>
    <w:rsid w:val="004A4195"/>
    <w:rsid w:val="004A5C62"/>
    <w:rsid w:val="004A5CE5"/>
    <w:rsid w:val="004A707D"/>
    <w:rsid w:val="004B4185"/>
    <w:rsid w:val="004C0400"/>
    <w:rsid w:val="004C5541"/>
    <w:rsid w:val="004C5B2B"/>
    <w:rsid w:val="004C5DFD"/>
    <w:rsid w:val="004C6EEE"/>
    <w:rsid w:val="004C702B"/>
    <w:rsid w:val="004D0033"/>
    <w:rsid w:val="004D016B"/>
    <w:rsid w:val="004D1B22"/>
    <w:rsid w:val="004D23CC"/>
    <w:rsid w:val="004D27A2"/>
    <w:rsid w:val="004D36F2"/>
    <w:rsid w:val="004D78A4"/>
    <w:rsid w:val="004E1106"/>
    <w:rsid w:val="004E138F"/>
    <w:rsid w:val="004E4649"/>
    <w:rsid w:val="004E544E"/>
    <w:rsid w:val="004E5C2B"/>
    <w:rsid w:val="004F00DD"/>
    <w:rsid w:val="004F2133"/>
    <w:rsid w:val="004F5398"/>
    <w:rsid w:val="004F55F1"/>
    <w:rsid w:val="004F65F0"/>
    <w:rsid w:val="004F6936"/>
    <w:rsid w:val="004F6B3D"/>
    <w:rsid w:val="004F7B35"/>
    <w:rsid w:val="00501AE2"/>
    <w:rsid w:val="00503DC6"/>
    <w:rsid w:val="00506F5D"/>
    <w:rsid w:val="00510C37"/>
    <w:rsid w:val="005126D0"/>
    <w:rsid w:val="00513109"/>
    <w:rsid w:val="00514667"/>
    <w:rsid w:val="0051568D"/>
    <w:rsid w:val="005171EB"/>
    <w:rsid w:val="0052631B"/>
    <w:rsid w:val="00526AC7"/>
    <w:rsid w:val="00526C15"/>
    <w:rsid w:val="00533213"/>
    <w:rsid w:val="00536499"/>
    <w:rsid w:val="005372C8"/>
    <w:rsid w:val="00540F31"/>
    <w:rsid w:val="00542A03"/>
    <w:rsid w:val="00543903"/>
    <w:rsid w:val="00543F11"/>
    <w:rsid w:val="005451AA"/>
    <w:rsid w:val="00546305"/>
    <w:rsid w:val="00547A95"/>
    <w:rsid w:val="0055119B"/>
    <w:rsid w:val="005540E5"/>
    <w:rsid w:val="00561202"/>
    <w:rsid w:val="005648E0"/>
    <w:rsid w:val="00570945"/>
    <w:rsid w:val="00571446"/>
    <w:rsid w:val="00572031"/>
    <w:rsid w:val="00572282"/>
    <w:rsid w:val="00573CE3"/>
    <w:rsid w:val="005753F5"/>
    <w:rsid w:val="00575687"/>
    <w:rsid w:val="00576E84"/>
    <w:rsid w:val="005771ED"/>
    <w:rsid w:val="00580394"/>
    <w:rsid w:val="005809CD"/>
    <w:rsid w:val="00582B8C"/>
    <w:rsid w:val="005849C1"/>
    <w:rsid w:val="00584B99"/>
    <w:rsid w:val="0058757E"/>
    <w:rsid w:val="00592A2F"/>
    <w:rsid w:val="00593A99"/>
    <w:rsid w:val="005968CA"/>
    <w:rsid w:val="00596A4B"/>
    <w:rsid w:val="00597507"/>
    <w:rsid w:val="005A1853"/>
    <w:rsid w:val="005A2AF8"/>
    <w:rsid w:val="005A479D"/>
    <w:rsid w:val="005B1C6D"/>
    <w:rsid w:val="005B21B6"/>
    <w:rsid w:val="005B3A08"/>
    <w:rsid w:val="005B7A63"/>
    <w:rsid w:val="005C0955"/>
    <w:rsid w:val="005C1417"/>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1B05"/>
    <w:rsid w:val="005F21EB"/>
    <w:rsid w:val="005F5842"/>
    <w:rsid w:val="005F64CF"/>
    <w:rsid w:val="005F7D08"/>
    <w:rsid w:val="005F7DC0"/>
    <w:rsid w:val="0060145D"/>
    <w:rsid w:val="006041AD"/>
    <w:rsid w:val="00605908"/>
    <w:rsid w:val="00607850"/>
    <w:rsid w:val="00610D7C"/>
    <w:rsid w:val="00613414"/>
    <w:rsid w:val="00620154"/>
    <w:rsid w:val="0062408D"/>
    <w:rsid w:val="006240CC"/>
    <w:rsid w:val="00624940"/>
    <w:rsid w:val="006254F8"/>
    <w:rsid w:val="00627DA7"/>
    <w:rsid w:val="0063003C"/>
    <w:rsid w:val="00630DA4"/>
    <w:rsid w:val="00631CD4"/>
    <w:rsid w:val="00632597"/>
    <w:rsid w:val="00634D13"/>
    <w:rsid w:val="006358B4"/>
    <w:rsid w:val="00636238"/>
    <w:rsid w:val="00641724"/>
    <w:rsid w:val="006419AA"/>
    <w:rsid w:val="00644B1F"/>
    <w:rsid w:val="00644B7E"/>
    <w:rsid w:val="006454E6"/>
    <w:rsid w:val="00645F01"/>
    <w:rsid w:val="00646235"/>
    <w:rsid w:val="00646A68"/>
    <w:rsid w:val="006505BD"/>
    <w:rsid w:val="006508EA"/>
    <w:rsid w:val="0065092E"/>
    <w:rsid w:val="006557A7"/>
    <w:rsid w:val="00656290"/>
    <w:rsid w:val="00656D03"/>
    <w:rsid w:val="006601C9"/>
    <w:rsid w:val="006608D8"/>
    <w:rsid w:val="0066139C"/>
    <w:rsid w:val="006621D7"/>
    <w:rsid w:val="0066302A"/>
    <w:rsid w:val="00667770"/>
    <w:rsid w:val="00670597"/>
    <w:rsid w:val="006706D0"/>
    <w:rsid w:val="006738CE"/>
    <w:rsid w:val="00676909"/>
    <w:rsid w:val="00677574"/>
    <w:rsid w:val="00683878"/>
    <w:rsid w:val="0068454C"/>
    <w:rsid w:val="00685F0B"/>
    <w:rsid w:val="00691B62"/>
    <w:rsid w:val="006933B5"/>
    <w:rsid w:val="00693D14"/>
    <w:rsid w:val="00695A93"/>
    <w:rsid w:val="00696F27"/>
    <w:rsid w:val="006A1144"/>
    <w:rsid w:val="006A18C2"/>
    <w:rsid w:val="006A3383"/>
    <w:rsid w:val="006A4587"/>
    <w:rsid w:val="006B077C"/>
    <w:rsid w:val="006B16AF"/>
    <w:rsid w:val="006B1B0B"/>
    <w:rsid w:val="006B32AA"/>
    <w:rsid w:val="006B6803"/>
    <w:rsid w:val="006C3E74"/>
    <w:rsid w:val="006C5EB3"/>
    <w:rsid w:val="006D0F16"/>
    <w:rsid w:val="006D1543"/>
    <w:rsid w:val="006D2A3F"/>
    <w:rsid w:val="006D2FBC"/>
    <w:rsid w:val="006E099C"/>
    <w:rsid w:val="006E138B"/>
    <w:rsid w:val="006E1867"/>
    <w:rsid w:val="006E1F45"/>
    <w:rsid w:val="006E5733"/>
    <w:rsid w:val="006F0330"/>
    <w:rsid w:val="006F1FDC"/>
    <w:rsid w:val="006F6B8C"/>
    <w:rsid w:val="007013EF"/>
    <w:rsid w:val="007048FF"/>
    <w:rsid w:val="007055BD"/>
    <w:rsid w:val="007173CA"/>
    <w:rsid w:val="007216AA"/>
    <w:rsid w:val="00721AB5"/>
    <w:rsid w:val="00721CFB"/>
    <w:rsid w:val="00721DEF"/>
    <w:rsid w:val="00724A43"/>
    <w:rsid w:val="007273AC"/>
    <w:rsid w:val="007277A3"/>
    <w:rsid w:val="00731AD4"/>
    <w:rsid w:val="007346E4"/>
    <w:rsid w:val="00740F22"/>
    <w:rsid w:val="00741977"/>
    <w:rsid w:val="00741CF0"/>
    <w:rsid w:val="00741F1A"/>
    <w:rsid w:val="00743072"/>
    <w:rsid w:val="007434B1"/>
    <w:rsid w:val="0074368F"/>
    <w:rsid w:val="00743A2C"/>
    <w:rsid w:val="00743F45"/>
    <w:rsid w:val="007447DA"/>
    <w:rsid w:val="00744AD9"/>
    <w:rsid w:val="007450F8"/>
    <w:rsid w:val="0074696E"/>
    <w:rsid w:val="00750135"/>
    <w:rsid w:val="00750EC2"/>
    <w:rsid w:val="0075129F"/>
    <w:rsid w:val="00752B28"/>
    <w:rsid w:val="007541A9"/>
    <w:rsid w:val="00754E36"/>
    <w:rsid w:val="0076168C"/>
    <w:rsid w:val="00763139"/>
    <w:rsid w:val="0076687F"/>
    <w:rsid w:val="00766F80"/>
    <w:rsid w:val="00770F37"/>
    <w:rsid w:val="007711A0"/>
    <w:rsid w:val="00771A8D"/>
    <w:rsid w:val="00772D5E"/>
    <w:rsid w:val="007734EA"/>
    <w:rsid w:val="0077463E"/>
    <w:rsid w:val="007750BD"/>
    <w:rsid w:val="00776928"/>
    <w:rsid w:val="00776E0F"/>
    <w:rsid w:val="007774B1"/>
    <w:rsid w:val="007775B7"/>
    <w:rsid w:val="00777BE1"/>
    <w:rsid w:val="007804DC"/>
    <w:rsid w:val="007833D8"/>
    <w:rsid w:val="00785677"/>
    <w:rsid w:val="00786F16"/>
    <w:rsid w:val="007873A9"/>
    <w:rsid w:val="00791BD7"/>
    <w:rsid w:val="007933F7"/>
    <w:rsid w:val="007944C1"/>
    <w:rsid w:val="00796E20"/>
    <w:rsid w:val="00797C32"/>
    <w:rsid w:val="00797C7B"/>
    <w:rsid w:val="007A11E8"/>
    <w:rsid w:val="007A475A"/>
    <w:rsid w:val="007B0914"/>
    <w:rsid w:val="007B1374"/>
    <w:rsid w:val="007B1D35"/>
    <w:rsid w:val="007B32E5"/>
    <w:rsid w:val="007B3DB9"/>
    <w:rsid w:val="007B589F"/>
    <w:rsid w:val="007B612F"/>
    <w:rsid w:val="007B6186"/>
    <w:rsid w:val="007B73BC"/>
    <w:rsid w:val="007C1838"/>
    <w:rsid w:val="007C1A28"/>
    <w:rsid w:val="007C20B9"/>
    <w:rsid w:val="007C7301"/>
    <w:rsid w:val="007C7859"/>
    <w:rsid w:val="007C7F28"/>
    <w:rsid w:val="007D1466"/>
    <w:rsid w:val="007D2BDE"/>
    <w:rsid w:val="007D2FB6"/>
    <w:rsid w:val="007D33C3"/>
    <w:rsid w:val="007D49EB"/>
    <w:rsid w:val="007D5E1C"/>
    <w:rsid w:val="007E0DE2"/>
    <w:rsid w:val="007E3B98"/>
    <w:rsid w:val="007E417A"/>
    <w:rsid w:val="007F0C24"/>
    <w:rsid w:val="007F31B6"/>
    <w:rsid w:val="007F546C"/>
    <w:rsid w:val="007F625F"/>
    <w:rsid w:val="007F665E"/>
    <w:rsid w:val="00800412"/>
    <w:rsid w:val="00800AF2"/>
    <w:rsid w:val="0080587B"/>
    <w:rsid w:val="00806468"/>
    <w:rsid w:val="00806CE5"/>
    <w:rsid w:val="00810D0E"/>
    <w:rsid w:val="008119CA"/>
    <w:rsid w:val="00811BBF"/>
    <w:rsid w:val="008130C4"/>
    <w:rsid w:val="008155F0"/>
    <w:rsid w:val="00816735"/>
    <w:rsid w:val="00820141"/>
    <w:rsid w:val="00820E0C"/>
    <w:rsid w:val="00823275"/>
    <w:rsid w:val="00823460"/>
    <w:rsid w:val="0082366F"/>
    <w:rsid w:val="008278E1"/>
    <w:rsid w:val="00831A70"/>
    <w:rsid w:val="008338A2"/>
    <w:rsid w:val="00837B77"/>
    <w:rsid w:val="008414C1"/>
    <w:rsid w:val="00841AA9"/>
    <w:rsid w:val="008474FE"/>
    <w:rsid w:val="0085232E"/>
    <w:rsid w:val="00853EE4"/>
    <w:rsid w:val="00855535"/>
    <w:rsid w:val="00857C5A"/>
    <w:rsid w:val="0086255E"/>
    <w:rsid w:val="008633F0"/>
    <w:rsid w:val="008636AB"/>
    <w:rsid w:val="00865985"/>
    <w:rsid w:val="00866771"/>
    <w:rsid w:val="00867D9D"/>
    <w:rsid w:val="00872C54"/>
    <w:rsid w:val="00872E0A"/>
    <w:rsid w:val="00873594"/>
    <w:rsid w:val="00875285"/>
    <w:rsid w:val="00880FFD"/>
    <w:rsid w:val="00884B62"/>
    <w:rsid w:val="0088529C"/>
    <w:rsid w:val="00885A2D"/>
    <w:rsid w:val="008866BE"/>
    <w:rsid w:val="00887903"/>
    <w:rsid w:val="0089270A"/>
    <w:rsid w:val="00893AF6"/>
    <w:rsid w:val="00894BC4"/>
    <w:rsid w:val="008A0217"/>
    <w:rsid w:val="008A28A8"/>
    <w:rsid w:val="008A5B32"/>
    <w:rsid w:val="008A5D60"/>
    <w:rsid w:val="008A7B25"/>
    <w:rsid w:val="008B2029"/>
    <w:rsid w:val="008B2EE4"/>
    <w:rsid w:val="008B3821"/>
    <w:rsid w:val="008B4D3D"/>
    <w:rsid w:val="008B57C7"/>
    <w:rsid w:val="008B6092"/>
    <w:rsid w:val="008B7938"/>
    <w:rsid w:val="008C2F92"/>
    <w:rsid w:val="008C589D"/>
    <w:rsid w:val="008C6804"/>
    <w:rsid w:val="008C6D51"/>
    <w:rsid w:val="008D0897"/>
    <w:rsid w:val="008D23E8"/>
    <w:rsid w:val="008D2846"/>
    <w:rsid w:val="008D4236"/>
    <w:rsid w:val="008D462F"/>
    <w:rsid w:val="008D5C45"/>
    <w:rsid w:val="008D6DCF"/>
    <w:rsid w:val="008E28AE"/>
    <w:rsid w:val="008E2B0F"/>
    <w:rsid w:val="008E4376"/>
    <w:rsid w:val="008E5C78"/>
    <w:rsid w:val="008E6317"/>
    <w:rsid w:val="008E7A0A"/>
    <w:rsid w:val="008E7B49"/>
    <w:rsid w:val="008F4852"/>
    <w:rsid w:val="008F59F6"/>
    <w:rsid w:val="00900719"/>
    <w:rsid w:val="009017AC"/>
    <w:rsid w:val="009021FE"/>
    <w:rsid w:val="00902A9A"/>
    <w:rsid w:val="00903EB1"/>
    <w:rsid w:val="00904A1C"/>
    <w:rsid w:val="00905030"/>
    <w:rsid w:val="00906490"/>
    <w:rsid w:val="00910171"/>
    <w:rsid w:val="009111B2"/>
    <w:rsid w:val="00914E3B"/>
    <w:rsid w:val="009151F5"/>
    <w:rsid w:val="00917DE4"/>
    <w:rsid w:val="009211B6"/>
    <w:rsid w:val="00924AE1"/>
    <w:rsid w:val="009257ED"/>
    <w:rsid w:val="009269B1"/>
    <w:rsid w:val="0092724D"/>
    <w:rsid w:val="009272B3"/>
    <w:rsid w:val="009315BE"/>
    <w:rsid w:val="0093338F"/>
    <w:rsid w:val="0093362B"/>
    <w:rsid w:val="00935B27"/>
    <w:rsid w:val="00936AAB"/>
    <w:rsid w:val="00937BD9"/>
    <w:rsid w:val="00944BD1"/>
    <w:rsid w:val="00950E2C"/>
    <w:rsid w:val="00951D50"/>
    <w:rsid w:val="009525EB"/>
    <w:rsid w:val="0095470B"/>
    <w:rsid w:val="00954874"/>
    <w:rsid w:val="00954D01"/>
    <w:rsid w:val="00955081"/>
    <w:rsid w:val="0095615A"/>
    <w:rsid w:val="0095631D"/>
    <w:rsid w:val="00961400"/>
    <w:rsid w:val="00963646"/>
    <w:rsid w:val="0096632D"/>
    <w:rsid w:val="00967124"/>
    <w:rsid w:val="00967335"/>
    <w:rsid w:val="009701F9"/>
    <w:rsid w:val="009718C7"/>
    <w:rsid w:val="00972936"/>
    <w:rsid w:val="0097559F"/>
    <w:rsid w:val="009761EA"/>
    <w:rsid w:val="00976A0E"/>
    <w:rsid w:val="0097761E"/>
    <w:rsid w:val="00981104"/>
    <w:rsid w:val="00982454"/>
    <w:rsid w:val="00982CF0"/>
    <w:rsid w:val="009851FB"/>
    <w:rsid w:val="009853E1"/>
    <w:rsid w:val="00986E6B"/>
    <w:rsid w:val="00990032"/>
    <w:rsid w:val="00990B19"/>
    <w:rsid w:val="00991035"/>
    <w:rsid w:val="0099153B"/>
    <w:rsid w:val="00991769"/>
    <w:rsid w:val="0099232C"/>
    <w:rsid w:val="00994386"/>
    <w:rsid w:val="00994791"/>
    <w:rsid w:val="00994ADB"/>
    <w:rsid w:val="009A010D"/>
    <w:rsid w:val="009A0328"/>
    <w:rsid w:val="009A13D8"/>
    <w:rsid w:val="009A279E"/>
    <w:rsid w:val="009A3015"/>
    <w:rsid w:val="009A3490"/>
    <w:rsid w:val="009A7012"/>
    <w:rsid w:val="009B0A6F"/>
    <w:rsid w:val="009B0A94"/>
    <w:rsid w:val="009B2AE8"/>
    <w:rsid w:val="009B5622"/>
    <w:rsid w:val="009B59E9"/>
    <w:rsid w:val="009B70AA"/>
    <w:rsid w:val="009C1A3D"/>
    <w:rsid w:val="009C1CB1"/>
    <w:rsid w:val="009C5E77"/>
    <w:rsid w:val="009C7A7E"/>
    <w:rsid w:val="009D02E8"/>
    <w:rsid w:val="009D1425"/>
    <w:rsid w:val="009D51D0"/>
    <w:rsid w:val="009D70A4"/>
    <w:rsid w:val="009D7A52"/>
    <w:rsid w:val="009D7B14"/>
    <w:rsid w:val="009E08D1"/>
    <w:rsid w:val="009E1B95"/>
    <w:rsid w:val="009E33C6"/>
    <w:rsid w:val="009E496F"/>
    <w:rsid w:val="009E4B0D"/>
    <w:rsid w:val="009E5250"/>
    <w:rsid w:val="009E7A69"/>
    <w:rsid w:val="009E7F92"/>
    <w:rsid w:val="009F02A3"/>
    <w:rsid w:val="009F2F27"/>
    <w:rsid w:val="009F34AA"/>
    <w:rsid w:val="009F6BCB"/>
    <w:rsid w:val="009F7B78"/>
    <w:rsid w:val="00A0057A"/>
    <w:rsid w:val="00A00838"/>
    <w:rsid w:val="00A02FA1"/>
    <w:rsid w:val="00A04CCE"/>
    <w:rsid w:val="00A05F8D"/>
    <w:rsid w:val="00A07421"/>
    <w:rsid w:val="00A0776B"/>
    <w:rsid w:val="00A10FB9"/>
    <w:rsid w:val="00A11421"/>
    <w:rsid w:val="00A11FD8"/>
    <w:rsid w:val="00A12511"/>
    <w:rsid w:val="00A1389F"/>
    <w:rsid w:val="00A14996"/>
    <w:rsid w:val="00A157B1"/>
    <w:rsid w:val="00A168D8"/>
    <w:rsid w:val="00A22229"/>
    <w:rsid w:val="00A24442"/>
    <w:rsid w:val="00A252B9"/>
    <w:rsid w:val="00A32577"/>
    <w:rsid w:val="00A330BB"/>
    <w:rsid w:val="00A34ACD"/>
    <w:rsid w:val="00A4396D"/>
    <w:rsid w:val="00A44882"/>
    <w:rsid w:val="00A45125"/>
    <w:rsid w:val="00A462BA"/>
    <w:rsid w:val="00A50C74"/>
    <w:rsid w:val="00A513A9"/>
    <w:rsid w:val="00A54715"/>
    <w:rsid w:val="00A56CD4"/>
    <w:rsid w:val="00A6061C"/>
    <w:rsid w:val="00A62D44"/>
    <w:rsid w:val="00A67263"/>
    <w:rsid w:val="00A7161C"/>
    <w:rsid w:val="00A73F91"/>
    <w:rsid w:val="00A77AA3"/>
    <w:rsid w:val="00A8236D"/>
    <w:rsid w:val="00A840F7"/>
    <w:rsid w:val="00A854EB"/>
    <w:rsid w:val="00A872E5"/>
    <w:rsid w:val="00A87861"/>
    <w:rsid w:val="00A91406"/>
    <w:rsid w:val="00A96E65"/>
    <w:rsid w:val="00A96E89"/>
    <w:rsid w:val="00A96ECE"/>
    <w:rsid w:val="00A97C72"/>
    <w:rsid w:val="00AA0A17"/>
    <w:rsid w:val="00AA310B"/>
    <w:rsid w:val="00AA63D4"/>
    <w:rsid w:val="00AA7E4E"/>
    <w:rsid w:val="00AB06E8"/>
    <w:rsid w:val="00AB1A4F"/>
    <w:rsid w:val="00AB1CD3"/>
    <w:rsid w:val="00AB352F"/>
    <w:rsid w:val="00AB3EFF"/>
    <w:rsid w:val="00AB7030"/>
    <w:rsid w:val="00AC274B"/>
    <w:rsid w:val="00AC4764"/>
    <w:rsid w:val="00AC6893"/>
    <w:rsid w:val="00AC6D36"/>
    <w:rsid w:val="00AD0CBA"/>
    <w:rsid w:val="00AD138F"/>
    <w:rsid w:val="00AD26E2"/>
    <w:rsid w:val="00AD3E40"/>
    <w:rsid w:val="00AD49A3"/>
    <w:rsid w:val="00AD784C"/>
    <w:rsid w:val="00AE126A"/>
    <w:rsid w:val="00AE1BAE"/>
    <w:rsid w:val="00AE3005"/>
    <w:rsid w:val="00AE3BD5"/>
    <w:rsid w:val="00AE59A0"/>
    <w:rsid w:val="00AE7145"/>
    <w:rsid w:val="00AF0C57"/>
    <w:rsid w:val="00AF26F3"/>
    <w:rsid w:val="00AF5F04"/>
    <w:rsid w:val="00B00672"/>
    <w:rsid w:val="00B01B4D"/>
    <w:rsid w:val="00B0356A"/>
    <w:rsid w:val="00B04489"/>
    <w:rsid w:val="00B06571"/>
    <w:rsid w:val="00B068BA"/>
    <w:rsid w:val="00B07217"/>
    <w:rsid w:val="00B07D63"/>
    <w:rsid w:val="00B10673"/>
    <w:rsid w:val="00B13851"/>
    <w:rsid w:val="00B13B1C"/>
    <w:rsid w:val="00B14B5F"/>
    <w:rsid w:val="00B21F90"/>
    <w:rsid w:val="00B22291"/>
    <w:rsid w:val="00B236A4"/>
    <w:rsid w:val="00B23F9A"/>
    <w:rsid w:val="00B23FF2"/>
    <w:rsid w:val="00B2417B"/>
    <w:rsid w:val="00B24E6F"/>
    <w:rsid w:val="00B250B4"/>
    <w:rsid w:val="00B26CB5"/>
    <w:rsid w:val="00B2752E"/>
    <w:rsid w:val="00B307CC"/>
    <w:rsid w:val="00B30FC4"/>
    <w:rsid w:val="00B31E54"/>
    <w:rsid w:val="00B326B7"/>
    <w:rsid w:val="00B3437C"/>
    <w:rsid w:val="00B3588E"/>
    <w:rsid w:val="00B35905"/>
    <w:rsid w:val="00B4198F"/>
    <w:rsid w:val="00B41F3D"/>
    <w:rsid w:val="00B431E8"/>
    <w:rsid w:val="00B45141"/>
    <w:rsid w:val="00B45C6E"/>
    <w:rsid w:val="00B519CD"/>
    <w:rsid w:val="00B5273A"/>
    <w:rsid w:val="00B57329"/>
    <w:rsid w:val="00B60E61"/>
    <w:rsid w:val="00B6163D"/>
    <w:rsid w:val="00B62B50"/>
    <w:rsid w:val="00B635B7"/>
    <w:rsid w:val="00B63AE8"/>
    <w:rsid w:val="00B65950"/>
    <w:rsid w:val="00B66D83"/>
    <w:rsid w:val="00B672C0"/>
    <w:rsid w:val="00B676FD"/>
    <w:rsid w:val="00B678B6"/>
    <w:rsid w:val="00B706E8"/>
    <w:rsid w:val="00B7176A"/>
    <w:rsid w:val="00B75646"/>
    <w:rsid w:val="00B7629E"/>
    <w:rsid w:val="00B77928"/>
    <w:rsid w:val="00B8009B"/>
    <w:rsid w:val="00B85E58"/>
    <w:rsid w:val="00B90729"/>
    <w:rsid w:val="00B907DA"/>
    <w:rsid w:val="00B91FFE"/>
    <w:rsid w:val="00B950BC"/>
    <w:rsid w:val="00B95AB9"/>
    <w:rsid w:val="00B9714C"/>
    <w:rsid w:val="00B973AA"/>
    <w:rsid w:val="00BA29AD"/>
    <w:rsid w:val="00BA33CF"/>
    <w:rsid w:val="00BA3F8D"/>
    <w:rsid w:val="00BA6110"/>
    <w:rsid w:val="00BB000D"/>
    <w:rsid w:val="00BB67C2"/>
    <w:rsid w:val="00BB7A10"/>
    <w:rsid w:val="00BC60BE"/>
    <w:rsid w:val="00BC7468"/>
    <w:rsid w:val="00BC7D4F"/>
    <w:rsid w:val="00BC7ED7"/>
    <w:rsid w:val="00BD2850"/>
    <w:rsid w:val="00BD6049"/>
    <w:rsid w:val="00BE0B9F"/>
    <w:rsid w:val="00BE28D2"/>
    <w:rsid w:val="00BE4A64"/>
    <w:rsid w:val="00BE5E43"/>
    <w:rsid w:val="00BF395A"/>
    <w:rsid w:val="00BF557D"/>
    <w:rsid w:val="00BF57BD"/>
    <w:rsid w:val="00BF7F58"/>
    <w:rsid w:val="00C01381"/>
    <w:rsid w:val="00C01AB1"/>
    <w:rsid w:val="00C026A0"/>
    <w:rsid w:val="00C03EA4"/>
    <w:rsid w:val="00C04F42"/>
    <w:rsid w:val="00C05070"/>
    <w:rsid w:val="00C06137"/>
    <w:rsid w:val="00C06929"/>
    <w:rsid w:val="00C079B8"/>
    <w:rsid w:val="00C10037"/>
    <w:rsid w:val="00C10DEF"/>
    <w:rsid w:val="00C11DD4"/>
    <w:rsid w:val="00C123EA"/>
    <w:rsid w:val="00C12A49"/>
    <w:rsid w:val="00C133EE"/>
    <w:rsid w:val="00C149D0"/>
    <w:rsid w:val="00C204E8"/>
    <w:rsid w:val="00C208DE"/>
    <w:rsid w:val="00C231A0"/>
    <w:rsid w:val="00C235DE"/>
    <w:rsid w:val="00C23B70"/>
    <w:rsid w:val="00C26588"/>
    <w:rsid w:val="00C27DE9"/>
    <w:rsid w:val="00C32989"/>
    <w:rsid w:val="00C33388"/>
    <w:rsid w:val="00C35484"/>
    <w:rsid w:val="00C36A6D"/>
    <w:rsid w:val="00C4173A"/>
    <w:rsid w:val="00C4281C"/>
    <w:rsid w:val="00C47283"/>
    <w:rsid w:val="00C47399"/>
    <w:rsid w:val="00C478D4"/>
    <w:rsid w:val="00C50DED"/>
    <w:rsid w:val="00C51A56"/>
    <w:rsid w:val="00C51C15"/>
    <w:rsid w:val="00C52217"/>
    <w:rsid w:val="00C57FC6"/>
    <w:rsid w:val="00C602FF"/>
    <w:rsid w:val="00C6064D"/>
    <w:rsid w:val="00C61174"/>
    <w:rsid w:val="00C6148F"/>
    <w:rsid w:val="00C621B1"/>
    <w:rsid w:val="00C6220A"/>
    <w:rsid w:val="00C62F7A"/>
    <w:rsid w:val="00C63B9C"/>
    <w:rsid w:val="00C6682F"/>
    <w:rsid w:val="00C67BF4"/>
    <w:rsid w:val="00C67C11"/>
    <w:rsid w:val="00C70FAE"/>
    <w:rsid w:val="00C71E75"/>
    <w:rsid w:val="00C7275E"/>
    <w:rsid w:val="00C74C5D"/>
    <w:rsid w:val="00C76143"/>
    <w:rsid w:val="00C77F09"/>
    <w:rsid w:val="00C806A0"/>
    <w:rsid w:val="00C842CD"/>
    <w:rsid w:val="00C85117"/>
    <w:rsid w:val="00C863C4"/>
    <w:rsid w:val="00C90C3D"/>
    <w:rsid w:val="00C920EA"/>
    <w:rsid w:val="00C92C08"/>
    <w:rsid w:val="00C93C3E"/>
    <w:rsid w:val="00CA12E3"/>
    <w:rsid w:val="00CA1476"/>
    <w:rsid w:val="00CA59EF"/>
    <w:rsid w:val="00CA610B"/>
    <w:rsid w:val="00CA6611"/>
    <w:rsid w:val="00CA6760"/>
    <w:rsid w:val="00CA6AE6"/>
    <w:rsid w:val="00CA782F"/>
    <w:rsid w:val="00CB015C"/>
    <w:rsid w:val="00CB187B"/>
    <w:rsid w:val="00CB22FD"/>
    <w:rsid w:val="00CB2835"/>
    <w:rsid w:val="00CB3285"/>
    <w:rsid w:val="00CB4500"/>
    <w:rsid w:val="00CC0C72"/>
    <w:rsid w:val="00CC2674"/>
    <w:rsid w:val="00CC2BFD"/>
    <w:rsid w:val="00CC3F6B"/>
    <w:rsid w:val="00CD1A9A"/>
    <w:rsid w:val="00CD3476"/>
    <w:rsid w:val="00CD4B67"/>
    <w:rsid w:val="00CD64DF"/>
    <w:rsid w:val="00CD66AF"/>
    <w:rsid w:val="00CE14B0"/>
    <w:rsid w:val="00CE225F"/>
    <w:rsid w:val="00CF2F50"/>
    <w:rsid w:val="00CF4148"/>
    <w:rsid w:val="00CF6198"/>
    <w:rsid w:val="00D00858"/>
    <w:rsid w:val="00D02919"/>
    <w:rsid w:val="00D03EE7"/>
    <w:rsid w:val="00D04C61"/>
    <w:rsid w:val="00D05B8D"/>
    <w:rsid w:val="00D05B9B"/>
    <w:rsid w:val="00D065A2"/>
    <w:rsid w:val="00D079AA"/>
    <w:rsid w:val="00D07F00"/>
    <w:rsid w:val="00D10BB8"/>
    <w:rsid w:val="00D1130F"/>
    <w:rsid w:val="00D132FC"/>
    <w:rsid w:val="00D145A2"/>
    <w:rsid w:val="00D14E6E"/>
    <w:rsid w:val="00D15380"/>
    <w:rsid w:val="00D16F0A"/>
    <w:rsid w:val="00D1791F"/>
    <w:rsid w:val="00D17B72"/>
    <w:rsid w:val="00D17FE8"/>
    <w:rsid w:val="00D24804"/>
    <w:rsid w:val="00D3185C"/>
    <w:rsid w:val="00D31B22"/>
    <w:rsid w:val="00D3205F"/>
    <w:rsid w:val="00D3318E"/>
    <w:rsid w:val="00D33E72"/>
    <w:rsid w:val="00D35BD6"/>
    <w:rsid w:val="00D361B5"/>
    <w:rsid w:val="00D40009"/>
    <w:rsid w:val="00D402DB"/>
    <w:rsid w:val="00D40337"/>
    <w:rsid w:val="00D411A2"/>
    <w:rsid w:val="00D4606D"/>
    <w:rsid w:val="00D50B9C"/>
    <w:rsid w:val="00D52D73"/>
    <w:rsid w:val="00D52E58"/>
    <w:rsid w:val="00D5423A"/>
    <w:rsid w:val="00D546C4"/>
    <w:rsid w:val="00D55521"/>
    <w:rsid w:val="00D56B20"/>
    <w:rsid w:val="00D578B3"/>
    <w:rsid w:val="00D618F4"/>
    <w:rsid w:val="00D635B4"/>
    <w:rsid w:val="00D63B58"/>
    <w:rsid w:val="00D67658"/>
    <w:rsid w:val="00D714CC"/>
    <w:rsid w:val="00D73D02"/>
    <w:rsid w:val="00D75EA7"/>
    <w:rsid w:val="00D81ADF"/>
    <w:rsid w:val="00D81F21"/>
    <w:rsid w:val="00D8423D"/>
    <w:rsid w:val="00D84658"/>
    <w:rsid w:val="00D864F2"/>
    <w:rsid w:val="00D87729"/>
    <w:rsid w:val="00D902B1"/>
    <w:rsid w:val="00D90B03"/>
    <w:rsid w:val="00D943F8"/>
    <w:rsid w:val="00D94E42"/>
    <w:rsid w:val="00D95470"/>
    <w:rsid w:val="00D967E6"/>
    <w:rsid w:val="00D96B55"/>
    <w:rsid w:val="00DA184D"/>
    <w:rsid w:val="00DA2619"/>
    <w:rsid w:val="00DA2E57"/>
    <w:rsid w:val="00DA3243"/>
    <w:rsid w:val="00DA4239"/>
    <w:rsid w:val="00DA64EE"/>
    <w:rsid w:val="00DA65DE"/>
    <w:rsid w:val="00DA7149"/>
    <w:rsid w:val="00DB0B61"/>
    <w:rsid w:val="00DB1474"/>
    <w:rsid w:val="00DB2962"/>
    <w:rsid w:val="00DB3C49"/>
    <w:rsid w:val="00DB52FB"/>
    <w:rsid w:val="00DC013B"/>
    <w:rsid w:val="00DC090B"/>
    <w:rsid w:val="00DC1679"/>
    <w:rsid w:val="00DC219B"/>
    <w:rsid w:val="00DC2684"/>
    <w:rsid w:val="00DC2CF1"/>
    <w:rsid w:val="00DC3A7C"/>
    <w:rsid w:val="00DC4FCF"/>
    <w:rsid w:val="00DC50E0"/>
    <w:rsid w:val="00DC560E"/>
    <w:rsid w:val="00DC6386"/>
    <w:rsid w:val="00DC69DA"/>
    <w:rsid w:val="00DC6E0C"/>
    <w:rsid w:val="00DD06BE"/>
    <w:rsid w:val="00DD1130"/>
    <w:rsid w:val="00DD1951"/>
    <w:rsid w:val="00DD487D"/>
    <w:rsid w:val="00DD4E83"/>
    <w:rsid w:val="00DD6628"/>
    <w:rsid w:val="00DD6945"/>
    <w:rsid w:val="00DE1D8A"/>
    <w:rsid w:val="00DE2D04"/>
    <w:rsid w:val="00DE3250"/>
    <w:rsid w:val="00DE6028"/>
    <w:rsid w:val="00DE6C85"/>
    <w:rsid w:val="00DE7879"/>
    <w:rsid w:val="00DE78A3"/>
    <w:rsid w:val="00DF0886"/>
    <w:rsid w:val="00DF1A71"/>
    <w:rsid w:val="00DF4A63"/>
    <w:rsid w:val="00DF50FC"/>
    <w:rsid w:val="00DF6494"/>
    <w:rsid w:val="00DF68C7"/>
    <w:rsid w:val="00DF731A"/>
    <w:rsid w:val="00E069FC"/>
    <w:rsid w:val="00E06B75"/>
    <w:rsid w:val="00E11332"/>
    <w:rsid w:val="00E11352"/>
    <w:rsid w:val="00E13131"/>
    <w:rsid w:val="00E17063"/>
    <w:rsid w:val="00E170DC"/>
    <w:rsid w:val="00E17546"/>
    <w:rsid w:val="00E210B5"/>
    <w:rsid w:val="00E261B3"/>
    <w:rsid w:val="00E26818"/>
    <w:rsid w:val="00E27FFC"/>
    <w:rsid w:val="00E30B15"/>
    <w:rsid w:val="00E32472"/>
    <w:rsid w:val="00E33237"/>
    <w:rsid w:val="00E34041"/>
    <w:rsid w:val="00E36116"/>
    <w:rsid w:val="00E40181"/>
    <w:rsid w:val="00E40CF8"/>
    <w:rsid w:val="00E472AA"/>
    <w:rsid w:val="00E47BBD"/>
    <w:rsid w:val="00E54950"/>
    <w:rsid w:val="00E55FB3"/>
    <w:rsid w:val="00E56A01"/>
    <w:rsid w:val="00E61512"/>
    <w:rsid w:val="00E629A1"/>
    <w:rsid w:val="00E63B54"/>
    <w:rsid w:val="00E6794C"/>
    <w:rsid w:val="00E71591"/>
    <w:rsid w:val="00E71CEB"/>
    <w:rsid w:val="00E743DB"/>
    <w:rsid w:val="00E7474F"/>
    <w:rsid w:val="00E77901"/>
    <w:rsid w:val="00E80DE3"/>
    <w:rsid w:val="00E82C55"/>
    <w:rsid w:val="00E82EB0"/>
    <w:rsid w:val="00E8787E"/>
    <w:rsid w:val="00E87D3C"/>
    <w:rsid w:val="00E92AC3"/>
    <w:rsid w:val="00E961A1"/>
    <w:rsid w:val="00E9632E"/>
    <w:rsid w:val="00EA2DEB"/>
    <w:rsid w:val="00EA2F6A"/>
    <w:rsid w:val="00EA3AD3"/>
    <w:rsid w:val="00EA41D6"/>
    <w:rsid w:val="00EA6E84"/>
    <w:rsid w:val="00EB00E0"/>
    <w:rsid w:val="00EB05D5"/>
    <w:rsid w:val="00EB1931"/>
    <w:rsid w:val="00EB47D5"/>
    <w:rsid w:val="00EB7508"/>
    <w:rsid w:val="00EC0184"/>
    <w:rsid w:val="00EC059F"/>
    <w:rsid w:val="00EC1F24"/>
    <w:rsid w:val="00EC20FF"/>
    <w:rsid w:val="00EC22F6"/>
    <w:rsid w:val="00EC6515"/>
    <w:rsid w:val="00ED195F"/>
    <w:rsid w:val="00ED3367"/>
    <w:rsid w:val="00ED5B9B"/>
    <w:rsid w:val="00ED62CE"/>
    <w:rsid w:val="00ED6BAD"/>
    <w:rsid w:val="00ED7447"/>
    <w:rsid w:val="00EE00D6"/>
    <w:rsid w:val="00EE11E7"/>
    <w:rsid w:val="00EE1488"/>
    <w:rsid w:val="00EE1730"/>
    <w:rsid w:val="00EE29AD"/>
    <w:rsid w:val="00EE3E24"/>
    <w:rsid w:val="00EE4D5D"/>
    <w:rsid w:val="00EE5131"/>
    <w:rsid w:val="00EE7082"/>
    <w:rsid w:val="00EE7A79"/>
    <w:rsid w:val="00EF109B"/>
    <w:rsid w:val="00EF201C"/>
    <w:rsid w:val="00EF2C72"/>
    <w:rsid w:val="00EF2E02"/>
    <w:rsid w:val="00EF327C"/>
    <w:rsid w:val="00EF36AF"/>
    <w:rsid w:val="00EF59A3"/>
    <w:rsid w:val="00EF6675"/>
    <w:rsid w:val="00F0063D"/>
    <w:rsid w:val="00F00F9C"/>
    <w:rsid w:val="00F01E5F"/>
    <w:rsid w:val="00F02271"/>
    <w:rsid w:val="00F024F3"/>
    <w:rsid w:val="00F029DC"/>
    <w:rsid w:val="00F02ABA"/>
    <w:rsid w:val="00F02ECA"/>
    <w:rsid w:val="00F03701"/>
    <w:rsid w:val="00F0437A"/>
    <w:rsid w:val="00F0628A"/>
    <w:rsid w:val="00F07501"/>
    <w:rsid w:val="00F101B8"/>
    <w:rsid w:val="00F10C7D"/>
    <w:rsid w:val="00F11037"/>
    <w:rsid w:val="00F131F1"/>
    <w:rsid w:val="00F16F1B"/>
    <w:rsid w:val="00F21BBE"/>
    <w:rsid w:val="00F23761"/>
    <w:rsid w:val="00F250A9"/>
    <w:rsid w:val="00F267AF"/>
    <w:rsid w:val="00F27C72"/>
    <w:rsid w:val="00F30FF4"/>
    <w:rsid w:val="00F3122E"/>
    <w:rsid w:val="00F32368"/>
    <w:rsid w:val="00F331AD"/>
    <w:rsid w:val="00F34557"/>
    <w:rsid w:val="00F35287"/>
    <w:rsid w:val="00F40A70"/>
    <w:rsid w:val="00F412E3"/>
    <w:rsid w:val="00F43A37"/>
    <w:rsid w:val="00F4641B"/>
    <w:rsid w:val="00F46EB8"/>
    <w:rsid w:val="00F476B8"/>
    <w:rsid w:val="00F50CD1"/>
    <w:rsid w:val="00F511E4"/>
    <w:rsid w:val="00F514F5"/>
    <w:rsid w:val="00F52D09"/>
    <w:rsid w:val="00F52E08"/>
    <w:rsid w:val="00F53709"/>
    <w:rsid w:val="00F53A66"/>
    <w:rsid w:val="00F5462D"/>
    <w:rsid w:val="00F55B21"/>
    <w:rsid w:val="00F56EF6"/>
    <w:rsid w:val="00F60082"/>
    <w:rsid w:val="00F61A9F"/>
    <w:rsid w:val="00F61B5F"/>
    <w:rsid w:val="00F620F6"/>
    <w:rsid w:val="00F64696"/>
    <w:rsid w:val="00F657EA"/>
    <w:rsid w:val="00F65AA9"/>
    <w:rsid w:val="00F6768F"/>
    <w:rsid w:val="00F72115"/>
    <w:rsid w:val="00F72C2C"/>
    <w:rsid w:val="00F741F2"/>
    <w:rsid w:val="00F76CAB"/>
    <w:rsid w:val="00F772C6"/>
    <w:rsid w:val="00F77F59"/>
    <w:rsid w:val="00F80EF7"/>
    <w:rsid w:val="00F815B5"/>
    <w:rsid w:val="00F850D0"/>
    <w:rsid w:val="00F85195"/>
    <w:rsid w:val="00F868E3"/>
    <w:rsid w:val="00F87B44"/>
    <w:rsid w:val="00F938BA"/>
    <w:rsid w:val="00F972B1"/>
    <w:rsid w:val="00F97919"/>
    <w:rsid w:val="00F97AF6"/>
    <w:rsid w:val="00FA2C46"/>
    <w:rsid w:val="00FA3525"/>
    <w:rsid w:val="00FA5A53"/>
    <w:rsid w:val="00FA662D"/>
    <w:rsid w:val="00FB3405"/>
    <w:rsid w:val="00FB3501"/>
    <w:rsid w:val="00FB4769"/>
    <w:rsid w:val="00FB4CDA"/>
    <w:rsid w:val="00FB5B4E"/>
    <w:rsid w:val="00FB6481"/>
    <w:rsid w:val="00FB6D36"/>
    <w:rsid w:val="00FB7A20"/>
    <w:rsid w:val="00FC0965"/>
    <w:rsid w:val="00FC0F81"/>
    <w:rsid w:val="00FC252F"/>
    <w:rsid w:val="00FC3301"/>
    <w:rsid w:val="00FC395C"/>
    <w:rsid w:val="00FC4295"/>
    <w:rsid w:val="00FC5E8E"/>
    <w:rsid w:val="00FD3766"/>
    <w:rsid w:val="00FD47C4"/>
    <w:rsid w:val="00FE2DCF"/>
    <w:rsid w:val="00FE31A1"/>
    <w:rsid w:val="00FE3FA7"/>
    <w:rsid w:val="00FE50A3"/>
    <w:rsid w:val="00FE50FF"/>
    <w:rsid w:val="00FF2A4E"/>
    <w:rsid w:val="00FF2FCE"/>
    <w:rsid w:val="00FF4F7D"/>
    <w:rsid w:val="00FF6D9D"/>
    <w:rsid w:val="00FF7DD5"/>
    <w:rsid w:val="0210F449"/>
    <w:rsid w:val="029CD222"/>
    <w:rsid w:val="02FDBFCA"/>
    <w:rsid w:val="03D74419"/>
    <w:rsid w:val="041AF61E"/>
    <w:rsid w:val="043B9D81"/>
    <w:rsid w:val="07B06679"/>
    <w:rsid w:val="0847552C"/>
    <w:rsid w:val="08B0D7F8"/>
    <w:rsid w:val="0B931DA2"/>
    <w:rsid w:val="0CAFEA88"/>
    <w:rsid w:val="10264798"/>
    <w:rsid w:val="1082E1ED"/>
    <w:rsid w:val="12722151"/>
    <w:rsid w:val="1316D43C"/>
    <w:rsid w:val="13B831ED"/>
    <w:rsid w:val="142A22F8"/>
    <w:rsid w:val="14C67739"/>
    <w:rsid w:val="16791854"/>
    <w:rsid w:val="16948823"/>
    <w:rsid w:val="171B2C1E"/>
    <w:rsid w:val="171BCCB9"/>
    <w:rsid w:val="17EF3AD8"/>
    <w:rsid w:val="18C469EA"/>
    <w:rsid w:val="19414905"/>
    <w:rsid w:val="1A488F88"/>
    <w:rsid w:val="1AD18A17"/>
    <w:rsid w:val="1ADA86FF"/>
    <w:rsid w:val="1B0DAC69"/>
    <w:rsid w:val="1B919A90"/>
    <w:rsid w:val="1BBD0D50"/>
    <w:rsid w:val="1BC7D66E"/>
    <w:rsid w:val="1C87F849"/>
    <w:rsid w:val="1E973430"/>
    <w:rsid w:val="1F23CEA3"/>
    <w:rsid w:val="2041346F"/>
    <w:rsid w:val="20E0CB0E"/>
    <w:rsid w:val="21362016"/>
    <w:rsid w:val="2139B713"/>
    <w:rsid w:val="22A97039"/>
    <w:rsid w:val="22D970F4"/>
    <w:rsid w:val="2539E3C1"/>
    <w:rsid w:val="255A5CEF"/>
    <w:rsid w:val="25BE86EA"/>
    <w:rsid w:val="26CB5D04"/>
    <w:rsid w:val="2706149F"/>
    <w:rsid w:val="28752376"/>
    <w:rsid w:val="2ADA93BF"/>
    <w:rsid w:val="2B56C8B0"/>
    <w:rsid w:val="2B9E8D2F"/>
    <w:rsid w:val="2CC7A6BF"/>
    <w:rsid w:val="2CD64BD0"/>
    <w:rsid w:val="2F5ADC9F"/>
    <w:rsid w:val="2F5FD944"/>
    <w:rsid w:val="2FC39723"/>
    <w:rsid w:val="2FD8FB6E"/>
    <w:rsid w:val="30153888"/>
    <w:rsid w:val="307C7F53"/>
    <w:rsid w:val="35DF34DE"/>
    <w:rsid w:val="370AC527"/>
    <w:rsid w:val="37207260"/>
    <w:rsid w:val="380C6CDD"/>
    <w:rsid w:val="380F0F33"/>
    <w:rsid w:val="3876BEDE"/>
    <w:rsid w:val="38C9658A"/>
    <w:rsid w:val="391C5DCA"/>
    <w:rsid w:val="3AE2DB1A"/>
    <w:rsid w:val="3AE428E7"/>
    <w:rsid w:val="3B3EC112"/>
    <w:rsid w:val="3C1BA7F6"/>
    <w:rsid w:val="3CD2E41F"/>
    <w:rsid w:val="3DBF5F7E"/>
    <w:rsid w:val="3E301150"/>
    <w:rsid w:val="3E321DF2"/>
    <w:rsid w:val="3E43E0FF"/>
    <w:rsid w:val="3FBBE507"/>
    <w:rsid w:val="4103F030"/>
    <w:rsid w:val="41E3A2D5"/>
    <w:rsid w:val="42A548BF"/>
    <w:rsid w:val="446212B0"/>
    <w:rsid w:val="4471FB7E"/>
    <w:rsid w:val="46171B7D"/>
    <w:rsid w:val="48D4E937"/>
    <w:rsid w:val="49641874"/>
    <w:rsid w:val="498F30B2"/>
    <w:rsid w:val="499E62CA"/>
    <w:rsid w:val="49F9DAFC"/>
    <w:rsid w:val="4B27534A"/>
    <w:rsid w:val="4BBA9CB5"/>
    <w:rsid w:val="4C896ACE"/>
    <w:rsid w:val="4D0854DF"/>
    <w:rsid w:val="4D0A581F"/>
    <w:rsid w:val="4F9967A6"/>
    <w:rsid w:val="5036E40E"/>
    <w:rsid w:val="50656C52"/>
    <w:rsid w:val="50A98391"/>
    <w:rsid w:val="51560E8B"/>
    <w:rsid w:val="52C0078C"/>
    <w:rsid w:val="532D454A"/>
    <w:rsid w:val="533A8AD6"/>
    <w:rsid w:val="5358982E"/>
    <w:rsid w:val="5438006B"/>
    <w:rsid w:val="56250CEC"/>
    <w:rsid w:val="56271E7D"/>
    <w:rsid w:val="57A65AE4"/>
    <w:rsid w:val="5883F401"/>
    <w:rsid w:val="58D84697"/>
    <w:rsid w:val="5B07E04F"/>
    <w:rsid w:val="5B23CF2C"/>
    <w:rsid w:val="5B811571"/>
    <w:rsid w:val="5BF9BF7A"/>
    <w:rsid w:val="5CC619E3"/>
    <w:rsid w:val="5E95E531"/>
    <w:rsid w:val="5ED145F1"/>
    <w:rsid w:val="5FC2883D"/>
    <w:rsid w:val="6016C582"/>
    <w:rsid w:val="605F9D3D"/>
    <w:rsid w:val="61601D64"/>
    <w:rsid w:val="61862E7E"/>
    <w:rsid w:val="61888383"/>
    <w:rsid w:val="62C71587"/>
    <w:rsid w:val="639F9A56"/>
    <w:rsid w:val="64BE7D1F"/>
    <w:rsid w:val="656E918B"/>
    <w:rsid w:val="6583AA0E"/>
    <w:rsid w:val="65B895B3"/>
    <w:rsid w:val="66C5E10F"/>
    <w:rsid w:val="67675448"/>
    <w:rsid w:val="6A6C2735"/>
    <w:rsid w:val="6A736C0C"/>
    <w:rsid w:val="6A9A4361"/>
    <w:rsid w:val="6AE234B7"/>
    <w:rsid w:val="6BC71933"/>
    <w:rsid w:val="6F833AF8"/>
    <w:rsid w:val="6F8BD395"/>
    <w:rsid w:val="6FD6EE75"/>
    <w:rsid w:val="6FFB60B4"/>
    <w:rsid w:val="70217DAF"/>
    <w:rsid w:val="707A18F3"/>
    <w:rsid w:val="7122631C"/>
    <w:rsid w:val="71887FD1"/>
    <w:rsid w:val="721F856B"/>
    <w:rsid w:val="72291B04"/>
    <w:rsid w:val="72C39DF8"/>
    <w:rsid w:val="72C72D31"/>
    <w:rsid w:val="7316867C"/>
    <w:rsid w:val="73545DD2"/>
    <w:rsid w:val="73D6885C"/>
    <w:rsid w:val="740BDE38"/>
    <w:rsid w:val="748DE378"/>
    <w:rsid w:val="74F4D8F1"/>
    <w:rsid w:val="75867AE8"/>
    <w:rsid w:val="75B2F6B6"/>
    <w:rsid w:val="76FF8BD0"/>
    <w:rsid w:val="794B28D8"/>
    <w:rsid w:val="7985F5EB"/>
    <w:rsid w:val="799DBCD2"/>
    <w:rsid w:val="79BC2DE6"/>
    <w:rsid w:val="7A4911E6"/>
    <w:rsid w:val="7A549BF4"/>
    <w:rsid w:val="7ACE1CE8"/>
    <w:rsid w:val="7B83F763"/>
    <w:rsid w:val="7C16DC78"/>
    <w:rsid w:val="7C4CAAE4"/>
    <w:rsid w:val="7C579027"/>
    <w:rsid w:val="7D22FFBE"/>
    <w:rsid w:val="7D9EA925"/>
    <w:rsid w:val="7E13CE7B"/>
    <w:rsid w:val="7ED0A32B"/>
    <w:rsid w:val="7ED53245"/>
    <w:rsid w:val="7FFAF0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2F9EFD"/>
  <w15:docId w15:val="{9BFD266C-98F9-49CA-B8AC-0668A40A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link w:val="Bullet1Char"/>
    <w:qFormat/>
    <w:rsid w:val="00337339"/>
    <w:pPr>
      <w:numPr>
        <w:numId w:val="9"/>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9"/>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1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11"/>
      </w:numPr>
    </w:pPr>
  </w:style>
  <w:style w:type="numbering" w:customStyle="1" w:styleId="ZZTablebullets">
    <w:name w:val="ZZ Table bullets"/>
    <w:basedOn w:val="NoList"/>
    <w:rsid w:val="00337339"/>
    <w:pPr>
      <w:numPr>
        <w:numId w:val="11"/>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numPr>
        <w:ilvl w:val="2"/>
        <w:numId w:val="4"/>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9"/>
      </w:numPr>
    </w:pPr>
  </w:style>
  <w:style w:type="numbering" w:customStyle="1" w:styleId="ZZNumbersdigit">
    <w:name w:val="ZZ Numbers digit"/>
    <w:rsid w:val="003D7E30"/>
    <w:pPr>
      <w:numPr>
        <w:numId w:val="4"/>
      </w:numPr>
    </w:pPr>
  </w:style>
  <w:style w:type="numbering" w:customStyle="1" w:styleId="ZZQuotebullets">
    <w:name w:val="ZZ Quote bullets"/>
    <w:basedOn w:val="ZZNumbersdigit"/>
    <w:rsid w:val="00337339"/>
    <w:pPr>
      <w:numPr>
        <w:numId w:val="13"/>
      </w:numPr>
    </w:pPr>
  </w:style>
  <w:style w:type="paragraph" w:customStyle="1" w:styleId="Numberdigit">
    <w:name w:val="Number digit"/>
    <w:basedOn w:val="Body"/>
    <w:uiPriority w:val="2"/>
    <w:rsid w:val="003D7E30"/>
    <w:pPr>
      <w:numPr>
        <w:numId w:val="4"/>
      </w:numPr>
    </w:pPr>
  </w:style>
  <w:style w:type="paragraph" w:customStyle="1" w:styleId="Numberloweralphaindent">
    <w:name w:val="Number lower alpha indent"/>
    <w:basedOn w:val="Body"/>
    <w:uiPriority w:val="3"/>
    <w:rsid w:val="00337339"/>
    <w:pPr>
      <w:numPr>
        <w:ilvl w:val="1"/>
        <w:numId w:val="22"/>
      </w:numPr>
    </w:pPr>
  </w:style>
  <w:style w:type="paragraph" w:customStyle="1" w:styleId="Numberdigitindent">
    <w:name w:val="Number digit indent"/>
    <w:basedOn w:val="Body"/>
    <w:uiPriority w:val="3"/>
    <w:rsid w:val="003D7E30"/>
    <w:pPr>
      <w:numPr>
        <w:ilvl w:val="1"/>
        <w:numId w:val="4"/>
      </w:numPr>
    </w:pPr>
  </w:style>
  <w:style w:type="paragraph" w:customStyle="1" w:styleId="Numberloweralpha">
    <w:name w:val="Number lower alpha"/>
    <w:basedOn w:val="Body"/>
    <w:uiPriority w:val="3"/>
    <w:rsid w:val="00337339"/>
    <w:pPr>
      <w:numPr>
        <w:numId w:val="22"/>
      </w:numPr>
    </w:pPr>
  </w:style>
  <w:style w:type="paragraph" w:customStyle="1" w:styleId="Numberlowerroman">
    <w:name w:val="Number lower roman"/>
    <w:basedOn w:val="Body"/>
    <w:uiPriority w:val="3"/>
    <w:rsid w:val="00337339"/>
    <w:pPr>
      <w:numPr>
        <w:numId w:val="15"/>
      </w:numPr>
    </w:pPr>
  </w:style>
  <w:style w:type="paragraph" w:customStyle="1" w:styleId="Numberlowerromanindent">
    <w:name w:val="Number lower roman indent"/>
    <w:basedOn w:val="Body"/>
    <w:uiPriority w:val="3"/>
    <w:rsid w:val="00337339"/>
    <w:pPr>
      <w:numPr>
        <w:ilvl w:val="1"/>
        <w:numId w:val="1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4"/>
      </w:numPr>
    </w:pPr>
  </w:style>
  <w:style w:type="numbering" w:customStyle="1" w:styleId="ZZNumberslowerroman">
    <w:name w:val="ZZ Numbers lower roman"/>
    <w:basedOn w:val="ZZQuotebullets"/>
    <w:rsid w:val="00337339"/>
    <w:pPr>
      <w:numPr>
        <w:numId w:val="15"/>
      </w:numPr>
    </w:pPr>
  </w:style>
  <w:style w:type="numbering" w:customStyle="1" w:styleId="ZZNumbersloweralpha">
    <w:name w:val="ZZ Numbers lower alpha"/>
    <w:basedOn w:val="NoList"/>
    <w:rsid w:val="00337339"/>
    <w:pPr>
      <w:numPr>
        <w:numId w:val="22"/>
      </w:numPr>
    </w:pPr>
  </w:style>
  <w:style w:type="paragraph" w:customStyle="1" w:styleId="Quotebullet1">
    <w:name w:val="Quote bullet 1"/>
    <w:basedOn w:val="Quotetext"/>
    <w:rsid w:val="00337339"/>
    <w:pPr>
      <w:numPr>
        <w:numId w:val="13"/>
      </w:numPr>
    </w:pPr>
  </w:style>
  <w:style w:type="paragraph" w:customStyle="1" w:styleId="Quotebullet2">
    <w:name w:val="Quote bullet 2"/>
    <w:basedOn w:val="Quotetext"/>
    <w:rsid w:val="00337339"/>
    <w:pPr>
      <w:numPr>
        <w:ilvl w:val="1"/>
        <w:numId w:val="13"/>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Caption">
    <w:name w:val="caption"/>
    <w:basedOn w:val="Normal"/>
    <w:next w:val="Normal"/>
    <w:uiPriority w:val="35"/>
    <w:unhideWhenUsed/>
    <w:qFormat/>
    <w:rsid w:val="00C204E8"/>
    <w:pPr>
      <w:spacing w:before="240" w:line="250" w:lineRule="atLeast"/>
    </w:pPr>
    <w:rPr>
      <w:b/>
      <w:iCs/>
      <w:color w:val="000000" w:themeColor="text1"/>
      <w:szCs w:val="18"/>
    </w:rPr>
  </w:style>
  <w:style w:type="paragraph" w:customStyle="1" w:styleId="DHHSbody">
    <w:name w:val="DHHS body"/>
    <w:link w:val="DHHSbodyChar"/>
    <w:qFormat/>
    <w:rsid w:val="00C6220A"/>
    <w:pPr>
      <w:spacing w:after="120" w:line="270" w:lineRule="atLeast"/>
    </w:pPr>
    <w:rPr>
      <w:rFonts w:ascii="Arial" w:eastAsia="Times" w:hAnsi="Arial"/>
      <w:lang w:eastAsia="en-US"/>
    </w:rPr>
  </w:style>
  <w:style w:type="character" w:customStyle="1" w:styleId="DHHSbodyChar">
    <w:name w:val="DHHS body Char"/>
    <w:link w:val="DHHSbody"/>
    <w:rsid w:val="00C6220A"/>
    <w:rPr>
      <w:rFonts w:ascii="Arial" w:eastAsia="Times" w:hAnsi="Arial"/>
      <w:lang w:eastAsia="en-US"/>
    </w:rPr>
  </w:style>
  <w:style w:type="character" w:customStyle="1" w:styleId="A0">
    <w:name w:val="A0"/>
    <w:uiPriority w:val="99"/>
    <w:rsid w:val="00C6220A"/>
    <w:rPr>
      <w:rFonts w:cs="Founders Grotesk Regular"/>
      <w:color w:val="000000"/>
      <w:sz w:val="18"/>
      <w:szCs w:val="18"/>
    </w:rPr>
  </w:style>
  <w:style w:type="character" w:customStyle="1" w:styleId="Bullet1Char">
    <w:name w:val="Bullet 1 Char"/>
    <w:basedOn w:val="DefaultParagraphFont"/>
    <w:link w:val="Bullet1"/>
    <w:uiPriority w:val="1"/>
    <w:rsid w:val="5CC619E3"/>
    <w:rPr>
      <w:rFonts w:ascii="Arial" w:eastAsia="Times" w:hAnsi="Arial" w:cs="Times New Roman"/>
      <w:sz w:val="21"/>
      <w:szCs w:val="21"/>
      <w:lang w:eastAsia="en-US"/>
    </w:rPr>
  </w:style>
  <w:style w:type="character" w:styleId="Mention">
    <w:name w:val="Mention"/>
    <w:basedOn w:val="DefaultParagraphFont"/>
    <w:uiPriority w:val="99"/>
    <w:unhideWhenUsed/>
    <w:rsid w:val="00A878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eniorsonline.vic.gov.au/festival" TargetMode="External"/><Relationship Id="rId26" Type="http://schemas.openxmlformats.org/officeDocument/2006/relationships/hyperlink" Target="https://www.dropbox.com/scl/fo/4owbz1uqnohunrbr6xpe8/AMuIJT4BYuIzARawbOFXNnM?rlkey=bpoqmby8t4foutaw1hthbainz&amp;st=wwrdvalg&amp;dl=0" TargetMode="External"/><Relationship Id="rId39" Type="http://schemas.openxmlformats.org/officeDocument/2006/relationships/hyperlink" Target="https://www.dropbox.com/scl/fo/7gc0iz7jf7pnxeuy0797e/AOU6W0ND749iDM569AEOf9M?rlkey=gmgis6jm048ybjxusgdgsqcrc&amp;st=prn1cogf&amp;dl=0" TargetMode="External"/><Relationship Id="rId21" Type="http://schemas.openxmlformats.org/officeDocument/2006/relationships/hyperlink" Target="https://www.linkedin.com/company/vicgovdffh" TargetMode="External"/><Relationship Id="rId34" Type="http://schemas.openxmlformats.org/officeDocument/2006/relationships/image" Target="media/image7.png"/><Relationship Id="rId42" Type="http://schemas.openxmlformats.org/officeDocument/2006/relationships/hyperlink" Target="https://www.dropbox.com/scl/fo/ikv15ez71x9h623a4epzj/AIymHUd8gbg-YR-hQfzYVSw?rlkey=5mmtq98nq2e2w159f0q332fes&amp;st=jvdgh6gb&amp;dl=0" TargetMode="External"/><Relationship Id="rId47" Type="http://schemas.openxmlformats.org/officeDocument/2006/relationships/image" Target="media/image13.png"/><Relationship Id="rId50" Type="http://schemas.openxmlformats.org/officeDocument/2006/relationships/hyperlink" Target="https://www.dropbox.com/scl/fo/oypr6y02wstxx5mbij0sc/AI2kGAVWPQ4yS-B5eNOJd8U?rlkey=q6ghkicqezbx8zvt8igl8d2ks&amp;st=0wnq83we&amp;dl=0" TargetMode="External"/><Relationship Id="rId55" Type="http://schemas.openxmlformats.org/officeDocument/2006/relationships/hyperlink" Target="https://www.accesshub.gov.au/about-the-n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eniorsfestival@dffh.vic.gov.au?subject=2026%20Victorian%20Seniors%20Festival%20enquiry" TargetMode="External"/><Relationship Id="rId29"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hyperlink" Target="https://www.dropbox.com/scl/fo/4owbz1uqnohunrbr6xpe8/AMuIJT4BYuIzARawbOFXNnM?rlkey=bpoqmby8t4foutaw1hthbainz&amp;st=wwrdvalg&amp;dl=0" TargetMode="External"/><Relationship Id="rId32" Type="http://schemas.openxmlformats.org/officeDocument/2006/relationships/hyperlink" Target="https://www.dropbox.com/scl/fo/4c6c41ifmljblb2yu8vou/AK0aMJDXN6-PORAsM3oaya4?rlkey=bc6zlr1ym17wpuguldl17my0c&amp;st=cjvcyhwj&amp;dl=0" TargetMode="External"/><Relationship Id="rId37" Type="http://schemas.openxmlformats.org/officeDocument/2006/relationships/hyperlink" Target="https://www.dropbox.com/scl/fo/qlwzj2uwq6uxq2k4oxriu/AFnsB4AwKUd5Lu8uhPCbDtM?rlkey=7610xhtgle5su3kbpvhcowvth&amp;st=wt83g4ag&amp;dl=0" TargetMode="External"/><Relationship Id="rId40" Type="http://schemas.openxmlformats.org/officeDocument/2006/relationships/hyperlink" Target="mailto:seniorsfestival@dffh.vic.gov.au" TargetMode="External"/><Relationship Id="rId45" Type="http://schemas.openxmlformats.org/officeDocument/2006/relationships/image" Target="media/image12.jpeg"/><Relationship Id="rId53" Type="http://schemas.openxmlformats.org/officeDocument/2006/relationships/hyperlink" Target="https://www.dropbox.com/scl/fo/trijtug9iqnejs589jdn1/APLfdj1HiJ1owYd1_im0Xww?rlkey=rvwve2bdq22qwqdrrmcs7edqj&amp;st=chaljow7&amp;dl=0"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facebook.com/VicGovDFF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seniorsonline.vic.gov.au/festival" TargetMode="External"/><Relationship Id="rId27" Type="http://schemas.openxmlformats.org/officeDocument/2006/relationships/image" Target="media/image4.png"/><Relationship Id="rId30" Type="http://schemas.openxmlformats.org/officeDocument/2006/relationships/hyperlink" Target="https://www.dropbox.com/scl/fo/4owbz1uqnohunrbr6xpe8/AMuIJT4BYuIzARawbOFXNnM?rlkey=bpoqmby8t4foutaw1hthbainz&amp;st=wwrdvalg&amp;dl=0" TargetMode="External"/><Relationship Id="rId35" Type="http://schemas.openxmlformats.org/officeDocument/2006/relationships/hyperlink" Target="https://www.dropbox.com/scl/fo/k6fzmeky2paleq9qabufk/AA-BLIXYO6_sX1vdOO0bFO4?rlkey=dztym38fw5r5nkp1ticbnwgep&amp;st=jv0zf1zj&amp;dl=0" TargetMode="External"/><Relationship Id="rId43" Type="http://schemas.openxmlformats.org/officeDocument/2006/relationships/image" Target="media/image11.jpeg"/><Relationship Id="rId48" Type="http://schemas.openxmlformats.org/officeDocument/2006/relationships/hyperlink" Target="https://www.dropbox.com/scl/fo/uodcdlstjaale5xelquw9/AEcg0wq3zshFQhRXYOqZ9ik?rlkey=hd862f3pxygxopd9zi3nuc3bz&amp;st=fjvlz84b&amp;dl=0"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eniorsonline.vic.gov.au/translations" TargetMode="Externa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www.dropbox.com/scl/fo/vsr5k8aaj22gerudp7flt/AKp2MSDom9Pa_fwYfsPbHY4?rlkey=deqbezf7017x4a61cxbunzea7&amp;st=g8pnphx7&amp;dl=0" TargetMode="External"/><Relationship Id="rId59" Type="http://schemas.openxmlformats.org/officeDocument/2006/relationships/theme" Target="theme/theme1.xml"/><Relationship Id="rId20" Type="http://schemas.openxmlformats.org/officeDocument/2006/relationships/hyperlink" Target="https://www.instagram.com/vicgovdffh" TargetMode="External"/><Relationship Id="rId41" Type="http://schemas.openxmlformats.org/officeDocument/2006/relationships/image" Target="media/image10.png"/><Relationship Id="rId54" Type="http://schemas.openxmlformats.org/officeDocument/2006/relationships/hyperlink" Target="https://www.accesshub.gov.au/about-the-nrs/nrs-call-numbers-and-link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dropbox.com/scl/fo/ehlwybzyhpnr2h7f8h5u4/AEWUKmBJpVsJN76ltuUuKq0?rlkey=y53urx3f4ii3lc0vrutznavve&amp;st=0pdv0nm2&amp;dl=0" TargetMode="External"/><Relationship Id="rId28" Type="http://schemas.openxmlformats.org/officeDocument/2006/relationships/hyperlink" Target="https://www.dropbox.com/scl/fo/4owbz1uqnohunrbr6xpe8/AMuIJT4BYuIzARawbOFXNnM?rlkey=bpoqmby8t4foutaw1hthbainz&amp;st=wwrdvalg&amp;dl=0" TargetMode="External"/><Relationship Id="rId36" Type="http://schemas.openxmlformats.org/officeDocument/2006/relationships/image" Target="media/image8.png"/><Relationship Id="rId49" Type="http://schemas.openxmlformats.org/officeDocument/2006/relationships/image" Target="media/image14.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www.vic.gov.au/brand-victoria-fonts" TargetMode="External"/><Relationship Id="rId44" Type="http://schemas.openxmlformats.org/officeDocument/2006/relationships/hyperlink" Target="https://www.dropbox.com/scl/fo/epb8lnviuriztmrvjyra5/ANYD3JecV4UI-Epp7fHtihQ?rlkey=52ou9k6qi70jqx2hxft01eweo&amp;st=j31a6fw1&amp;dl=0" TargetMode="External"/><Relationship Id="rId52" Type="http://schemas.openxmlformats.org/officeDocument/2006/relationships/hyperlink" Target="https://www.dropbox.com/scl/fo/mw84e1udoqrj44ghtofzn/AG4FR29VJrRT1nkjimsbUtA?rlkey=pmpt1k777z7cin118cvnh2d5d&amp;st=bklk2qzm&amp;dl=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dhhsvicgovau.sharepoint.com/DepartmentTemplates/DFFH/Visual%20Style/DFFH%20teal%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C7FC3DB9CE1A4B9BBBE6B95D3E544D" ma:contentTypeVersion="4" ma:contentTypeDescription="Create a new document." ma:contentTypeScope="" ma:versionID="a9d6a109ce6f8fc2c19e973f26d05ce2">
  <xsd:schema xmlns:xsd="http://www.w3.org/2001/XMLSchema" xmlns:xs="http://www.w3.org/2001/XMLSchema" xmlns:p="http://schemas.microsoft.com/office/2006/metadata/properties" xmlns:ns2="615209ab-1b83-4f96-a235-bc66666647c7" targetNamespace="http://schemas.microsoft.com/office/2006/metadata/properties" ma:root="true" ma:fieldsID="fb99449af7fef4e95f9bcd1e3a350cb4" ns2:_="">
    <xsd:import namespace="615209ab-1b83-4f96-a235-bc66666647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209ab-1b83-4f96-a235-bc66666647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humbnail" ma:index="11" nillable="true" ma:displayName="Thumbnail" ma:format="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humbnail xmlns="615209ab-1b83-4f96-a235-bc66666647c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B0AE9-DD73-44CF-9735-CB49569B6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209ab-1b83-4f96-a235-bc6666664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15209ab-1b83-4f96-a235-bc66666647c7"/>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DFFH%20teal%20factsheet.dotx</Template>
  <TotalTime>119</TotalTime>
  <Pages>13</Pages>
  <Words>3456</Words>
  <Characters>17040</Characters>
  <Application>Microsoft Office Word</Application>
  <DocSecurity>0</DocSecurity>
  <Lines>448</Lines>
  <Paragraphs>353</Paragraphs>
  <ScaleCrop>false</ScaleCrop>
  <HeadingPairs>
    <vt:vector size="2" baseType="variant">
      <vt:variant>
        <vt:lpstr>Title</vt:lpstr>
      </vt:variant>
      <vt:variant>
        <vt:i4>1</vt:i4>
      </vt:variant>
    </vt:vector>
  </HeadingPairs>
  <TitlesOfParts>
    <vt:vector size="1" baseType="lpstr">
      <vt:lpstr>2026 Victorian Seniors Festival stakeholder promotional toolkit</vt:lpstr>
    </vt:vector>
  </TitlesOfParts>
  <Company>Victoria State Government, Department of Families, Fairness and Housing</Company>
  <LinksUpToDate>false</LinksUpToDate>
  <CharactersWithSpaces>20143</CharactersWithSpaces>
  <SharedDoc>false</SharedDoc>
  <HyperlinkBase/>
  <HLinks>
    <vt:vector size="270" baseType="variant">
      <vt:variant>
        <vt:i4>2359401</vt:i4>
      </vt:variant>
      <vt:variant>
        <vt:i4>174</vt:i4>
      </vt:variant>
      <vt:variant>
        <vt:i4>0</vt:i4>
      </vt:variant>
      <vt:variant>
        <vt:i4>5</vt:i4>
      </vt:variant>
      <vt:variant>
        <vt:lpwstr>https://www.accesshub.gov.au/about-the-nrs</vt:lpwstr>
      </vt:variant>
      <vt:variant>
        <vt:lpwstr/>
      </vt:variant>
      <vt:variant>
        <vt:i4>1179654</vt:i4>
      </vt:variant>
      <vt:variant>
        <vt:i4>171</vt:i4>
      </vt:variant>
      <vt:variant>
        <vt:i4>0</vt:i4>
      </vt:variant>
      <vt:variant>
        <vt:i4>5</vt:i4>
      </vt:variant>
      <vt:variant>
        <vt:lpwstr>https://www.accesshub.gov.au/about-the-nrs/nrs-call-numbers-and-links</vt:lpwstr>
      </vt:variant>
      <vt:variant>
        <vt:lpwstr/>
      </vt:variant>
      <vt:variant>
        <vt:i4>2949198</vt:i4>
      </vt:variant>
      <vt:variant>
        <vt:i4>168</vt:i4>
      </vt:variant>
      <vt:variant>
        <vt:i4>0</vt:i4>
      </vt:variant>
      <vt:variant>
        <vt:i4>5</vt:i4>
      </vt:variant>
      <vt:variant>
        <vt:lpwstr>https://www.dropbox.com/scl/fo/trijtug9iqnejs589jdn1/APLfdj1HiJ1owYd1_im0Xww?rlkey=rvwve2bdq22qwqdrrmcs7edqj&amp;st=chaljow7&amp;dl=0</vt:lpwstr>
      </vt:variant>
      <vt:variant>
        <vt:lpwstr/>
      </vt:variant>
      <vt:variant>
        <vt:i4>6160386</vt:i4>
      </vt:variant>
      <vt:variant>
        <vt:i4>165</vt:i4>
      </vt:variant>
      <vt:variant>
        <vt:i4>0</vt:i4>
      </vt:variant>
      <vt:variant>
        <vt:i4>5</vt:i4>
      </vt:variant>
      <vt:variant>
        <vt:lpwstr>https://www.dropbox.com/scl/fo/mw84e1udoqrj44ghtofzn/AG4FR29VJrRT1nkjimsbUtA?rlkey=pmpt1k777z7cin118cvnh2d5d&amp;st=bklk2qzm&amp;dl=0</vt:lpwstr>
      </vt:variant>
      <vt:variant>
        <vt:lpwstr/>
      </vt:variant>
      <vt:variant>
        <vt:i4>458841</vt:i4>
      </vt:variant>
      <vt:variant>
        <vt:i4>162</vt:i4>
      </vt:variant>
      <vt:variant>
        <vt:i4>0</vt:i4>
      </vt:variant>
      <vt:variant>
        <vt:i4>5</vt:i4>
      </vt:variant>
      <vt:variant>
        <vt:lpwstr>https://www.dropbox.com/scl/fo/oypr6y02wstxx5mbij0sc/AI2kGAVWPQ4yS-B5eNOJd8U?rlkey=q6ghkicqezbx8zvt8igl8d2ks&amp;st=0wnq83we&amp;dl=0</vt:lpwstr>
      </vt:variant>
      <vt:variant>
        <vt:lpwstr/>
      </vt:variant>
      <vt:variant>
        <vt:i4>4915217</vt:i4>
      </vt:variant>
      <vt:variant>
        <vt:i4>159</vt:i4>
      </vt:variant>
      <vt:variant>
        <vt:i4>0</vt:i4>
      </vt:variant>
      <vt:variant>
        <vt:i4>5</vt:i4>
      </vt:variant>
      <vt:variant>
        <vt:lpwstr>https://www.dropbox.com/scl/fo/uodcdlstjaale5xelquw9/AEcg0wq3zshFQhRXYOqZ9ik?rlkey=hd862f3pxygxopd9zi3nuc3bz&amp;st=fjvlz84b&amp;dl=0</vt:lpwstr>
      </vt:variant>
      <vt:variant>
        <vt:lpwstr/>
      </vt:variant>
      <vt:variant>
        <vt:i4>8060930</vt:i4>
      </vt:variant>
      <vt:variant>
        <vt:i4>156</vt:i4>
      </vt:variant>
      <vt:variant>
        <vt:i4>0</vt:i4>
      </vt:variant>
      <vt:variant>
        <vt:i4>5</vt:i4>
      </vt:variant>
      <vt:variant>
        <vt:lpwstr>https://www.dropbox.com/scl/fo/vsr5k8aaj22gerudp7flt/AKp2MSDom9Pa_fwYfsPbHY4?rlkey=deqbezf7017x4a61cxbunzea7&amp;st=g8pnphx7&amp;dl=0</vt:lpwstr>
      </vt:variant>
      <vt:variant>
        <vt:lpwstr/>
      </vt:variant>
      <vt:variant>
        <vt:i4>851996</vt:i4>
      </vt:variant>
      <vt:variant>
        <vt:i4>153</vt:i4>
      </vt:variant>
      <vt:variant>
        <vt:i4>0</vt:i4>
      </vt:variant>
      <vt:variant>
        <vt:i4>5</vt:i4>
      </vt:variant>
      <vt:variant>
        <vt:lpwstr>https://www.dropbox.com/scl/fo/epb8lnviuriztmrvjyra5/ANYD3JecV4UI-Epp7fHtihQ?rlkey=52ou9k6qi70jqx2hxft01eweo&amp;st=j31a6fw1&amp;dl=0</vt:lpwstr>
      </vt:variant>
      <vt:variant>
        <vt:lpwstr/>
      </vt:variant>
      <vt:variant>
        <vt:i4>1376258</vt:i4>
      </vt:variant>
      <vt:variant>
        <vt:i4>150</vt:i4>
      </vt:variant>
      <vt:variant>
        <vt:i4>0</vt:i4>
      </vt:variant>
      <vt:variant>
        <vt:i4>5</vt:i4>
      </vt:variant>
      <vt:variant>
        <vt:lpwstr>https://www.dropbox.com/scl/fo/ikv15ez71x9h623a4epzj/AIymHUd8gbg-YR-hQfzYVSw?rlkey=5mmtq98nq2e2w159f0q332fes&amp;st=jvdgh6gb&amp;dl=0</vt:lpwstr>
      </vt:variant>
      <vt:variant>
        <vt:lpwstr/>
      </vt:variant>
      <vt:variant>
        <vt:i4>3604482</vt:i4>
      </vt:variant>
      <vt:variant>
        <vt:i4>147</vt:i4>
      </vt:variant>
      <vt:variant>
        <vt:i4>0</vt:i4>
      </vt:variant>
      <vt:variant>
        <vt:i4>5</vt:i4>
      </vt:variant>
      <vt:variant>
        <vt:lpwstr>mailto:seniorsfestival@dffh.vic.gov.au</vt:lpwstr>
      </vt:variant>
      <vt:variant>
        <vt:lpwstr/>
      </vt:variant>
      <vt:variant>
        <vt:i4>4325407</vt:i4>
      </vt:variant>
      <vt:variant>
        <vt:i4>144</vt:i4>
      </vt:variant>
      <vt:variant>
        <vt:i4>0</vt:i4>
      </vt:variant>
      <vt:variant>
        <vt:i4>5</vt:i4>
      </vt:variant>
      <vt:variant>
        <vt:lpwstr>https://www.dropbox.com/scl/fo/7gc0iz7jf7pnxeuy0797e/AOU6W0ND749iDM569AEOf9M?rlkey=gmgis6jm048ybjxusgdgsqcrc&amp;st=prn1cogf&amp;dl=0</vt:lpwstr>
      </vt:variant>
      <vt:variant>
        <vt:lpwstr/>
      </vt:variant>
      <vt:variant>
        <vt:i4>1376350</vt:i4>
      </vt:variant>
      <vt:variant>
        <vt:i4>141</vt:i4>
      </vt:variant>
      <vt:variant>
        <vt:i4>0</vt:i4>
      </vt:variant>
      <vt:variant>
        <vt:i4>5</vt:i4>
      </vt:variant>
      <vt:variant>
        <vt:lpwstr>https://www.dropbox.com/scl/fo/qlwzj2uwq6uxq2k4oxriu/AFnsB4AwKUd5Lu8uhPCbDtM?rlkey=7610xhtgle5su3kbpvhcowvth&amp;st=wt83g4ag&amp;dl=0</vt:lpwstr>
      </vt:variant>
      <vt:variant>
        <vt:lpwstr/>
      </vt:variant>
      <vt:variant>
        <vt:i4>5701643</vt:i4>
      </vt:variant>
      <vt:variant>
        <vt:i4>138</vt:i4>
      </vt:variant>
      <vt:variant>
        <vt:i4>0</vt:i4>
      </vt:variant>
      <vt:variant>
        <vt:i4>5</vt:i4>
      </vt:variant>
      <vt:variant>
        <vt:lpwstr>https://www.dropbox.com/scl/fo/4c6c41ifmljblb2yu8vou/AK0aMJDXN6-PORAsM3oaya4?rlkey=bc6zlr1ym17wpuguldl17my0c&amp;st=cjvcyhwj&amp;dl=0</vt:lpwstr>
      </vt:variant>
      <vt:variant>
        <vt:lpwstr/>
      </vt:variant>
      <vt:variant>
        <vt:i4>2424929</vt:i4>
      </vt:variant>
      <vt:variant>
        <vt:i4>135</vt:i4>
      </vt:variant>
      <vt:variant>
        <vt:i4>0</vt:i4>
      </vt:variant>
      <vt:variant>
        <vt:i4>5</vt:i4>
      </vt:variant>
      <vt:variant>
        <vt:lpwstr>http://www.vic.gov.au/brand-victoria-fonts</vt:lpwstr>
      </vt:variant>
      <vt:variant>
        <vt:lpwstr/>
      </vt:variant>
      <vt:variant>
        <vt:i4>4456461</vt:i4>
      </vt:variant>
      <vt:variant>
        <vt:i4>132</vt:i4>
      </vt:variant>
      <vt:variant>
        <vt:i4>0</vt:i4>
      </vt:variant>
      <vt:variant>
        <vt:i4>5</vt:i4>
      </vt:variant>
      <vt:variant>
        <vt:lpwstr>https://www.dropbox.com/scl/fo/4owbz1uqnohunrbr6xpe8/AMuIJT4BYuIzARawbOFXNnM?rlkey=bpoqmby8t4foutaw1hthbainz&amp;st=wwrdvalg&amp;dl=0</vt:lpwstr>
      </vt:variant>
      <vt:variant>
        <vt:lpwstr/>
      </vt:variant>
      <vt:variant>
        <vt:i4>4456461</vt:i4>
      </vt:variant>
      <vt:variant>
        <vt:i4>129</vt:i4>
      </vt:variant>
      <vt:variant>
        <vt:i4>0</vt:i4>
      </vt:variant>
      <vt:variant>
        <vt:i4>5</vt:i4>
      </vt:variant>
      <vt:variant>
        <vt:lpwstr>https://www.dropbox.com/scl/fo/4owbz1uqnohunrbr6xpe8/AMuIJT4BYuIzARawbOFXNnM?rlkey=bpoqmby8t4foutaw1hthbainz&amp;st=wwrdvalg&amp;dl=0</vt:lpwstr>
      </vt:variant>
      <vt:variant>
        <vt:lpwstr/>
      </vt:variant>
      <vt:variant>
        <vt:i4>4456461</vt:i4>
      </vt:variant>
      <vt:variant>
        <vt:i4>126</vt:i4>
      </vt:variant>
      <vt:variant>
        <vt:i4>0</vt:i4>
      </vt:variant>
      <vt:variant>
        <vt:i4>5</vt:i4>
      </vt:variant>
      <vt:variant>
        <vt:lpwstr>https://www.dropbox.com/scl/fo/4owbz1uqnohunrbr6xpe8/AMuIJT4BYuIzARawbOFXNnM?rlkey=bpoqmby8t4foutaw1hthbainz&amp;st=wwrdvalg&amp;dl=0</vt:lpwstr>
      </vt:variant>
      <vt:variant>
        <vt:lpwstr/>
      </vt:variant>
      <vt:variant>
        <vt:i4>4456461</vt:i4>
      </vt:variant>
      <vt:variant>
        <vt:i4>123</vt:i4>
      </vt:variant>
      <vt:variant>
        <vt:i4>0</vt:i4>
      </vt:variant>
      <vt:variant>
        <vt:i4>5</vt:i4>
      </vt:variant>
      <vt:variant>
        <vt:lpwstr>https://www.dropbox.com/scl/fo/4owbz1uqnohunrbr6xpe8/AMuIJT4BYuIzARawbOFXNnM?rlkey=bpoqmby8t4foutaw1hthbainz&amp;st=wwrdvalg&amp;dl=0</vt:lpwstr>
      </vt:variant>
      <vt:variant>
        <vt:lpwstr/>
      </vt:variant>
      <vt:variant>
        <vt:i4>1703937</vt:i4>
      </vt:variant>
      <vt:variant>
        <vt:i4>120</vt:i4>
      </vt:variant>
      <vt:variant>
        <vt:i4>0</vt:i4>
      </vt:variant>
      <vt:variant>
        <vt:i4>5</vt:i4>
      </vt:variant>
      <vt:variant>
        <vt:lpwstr>https://www.dropbox.com/scl/fo/ehlwybzyhpnr2h7f8h5u4/AEWUKmBJpVsJN76ltuUuKq0?rlkey=y53urx3f4ii3lc0vrutznavve&amp;st=0pdv0nm2&amp;dl=0</vt:lpwstr>
      </vt:variant>
      <vt:variant>
        <vt:lpwstr/>
      </vt:variant>
      <vt:variant>
        <vt:i4>589827</vt:i4>
      </vt:variant>
      <vt:variant>
        <vt:i4>117</vt:i4>
      </vt:variant>
      <vt:variant>
        <vt:i4>0</vt:i4>
      </vt:variant>
      <vt:variant>
        <vt:i4>5</vt:i4>
      </vt:variant>
      <vt:variant>
        <vt:lpwstr>http://www.seniorsonline.vic.gov.au/festival</vt:lpwstr>
      </vt:variant>
      <vt:variant>
        <vt:lpwstr/>
      </vt:variant>
      <vt:variant>
        <vt:i4>7405637</vt:i4>
      </vt:variant>
      <vt:variant>
        <vt:i4>114</vt:i4>
      </vt:variant>
      <vt:variant>
        <vt:i4>0</vt:i4>
      </vt:variant>
      <vt:variant>
        <vt:i4>5</vt:i4>
      </vt:variant>
      <vt:variant>
        <vt:lpwstr/>
      </vt:variant>
      <vt:variant>
        <vt:lpwstr>_Social_media_tiles</vt:lpwstr>
      </vt:variant>
      <vt:variant>
        <vt:i4>2097248</vt:i4>
      </vt:variant>
      <vt:variant>
        <vt:i4>111</vt:i4>
      </vt:variant>
      <vt:variant>
        <vt:i4>0</vt:i4>
      </vt:variant>
      <vt:variant>
        <vt:i4>5</vt:i4>
      </vt:variant>
      <vt:variant>
        <vt:lpwstr>https://www.linkedin.com/company/vicgovdffh</vt:lpwstr>
      </vt:variant>
      <vt:variant>
        <vt:lpwstr/>
      </vt:variant>
      <vt:variant>
        <vt:i4>4980818</vt:i4>
      </vt:variant>
      <vt:variant>
        <vt:i4>108</vt:i4>
      </vt:variant>
      <vt:variant>
        <vt:i4>0</vt:i4>
      </vt:variant>
      <vt:variant>
        <vt:i4>5</vt:i4>
      </vt:variant>
      <vt:variant>
        <vt:lpwstr>https://www.instagram.com/vicgovdffh</vt:lpwstr>
      </vt:variant>
      <vt:variant>
        <vt:lpwstr/>
      </vt:variant>
      <vt:variant>
        <vt:i4>4063288</vt:i4>
      </vt:variant>
      <vt:variant>
        <vt:i4>105</vt:i4>
      </vt:variant>
      <vt:variant>
        <vt:i4>0</vt:i4>
      </vt:variant>
      <vt:variant>
        <vt:i4>5</vt:i4>
      </vt:variant>
      <vt:variant>
        <vt:lpwstr>https://www.facebook.com/VicGovDFFH</vt:lpwstr>
      </vt:variant>
      <vt:variant>
        <vt:lpwstr/>
      </vt:variant>
      <vt:variant>
        <vt:i4>7405637</vt:i4>
      </vt:variant>
      <vt:variant>
        <vt:i4>102</vt:i4>
      </vt:variant>
      <vt:variant>
        <vt:i4>0</vt:i4>
      </vt:variant>
      <vt:variant>
        <vt:i4>5</vt:i4>
      </vt:variant>
      <vt:variant>
        <vt:lpwstr/>
      </vt:variant>
      <vt:variant>
        <vt:lpwstr>_Social_media_tiles</vt:lpwstr>
      </vt:variant>
      <vt:variant>
        <vt:i4>589827</vt:i4>
      </vt:variant>
      <vt:variant>
        <vt:i4>99</vt:i4>
      </vt:variant>
      <vt:variant>
        <vt:i4>0</vt:i4>
      </vt:variant>
      <vt:variant>
        <vt:i4>5</vt:i4>
      </vt:variant>
      <vt:variant>
        <vt:lpwstr>http://www.seniorsonline.vic.gov.au/festival</vt:lpwstr>
      </vt:variant>
      <vt:variant>
        <vt:lpwstr/>
      </vt:variant>
      <vt:variant>
        <vt:i4>4587587</vt:i4>
      </vt:variant>
      <vt:variant>
        <vt:i4>96</vt:i4>
      </vt:variant>
      <vt:variant>
        <vt:i4>0</vt:i4>
      </vt:variant>
      <vt:variant>
        <vt:i4>5</vt:i4>
      </vt:variant>
      <vt:variant>
        <vt:lpwstr/>
      </vt:variant>
      <vt:variant>
        <vt:lpwstr>_Newsletter_banners</vt:lpwstr>
      </vt:variant>
      <vt:variant>
        <vt:i4>393218</vt:i4>
      </vt:variant>
      <vt:variant>
        <vt:i4>93</vt:i4>
      </vt:variant>
      <vt:variant>
        <vt:i4>0</vt:i4>
      </vt:variant>
      <vt:variant>
        <vt:i4>5</vt:i4>
      </vt:variant>
      <vt:variant>
        <vt:lpwstr>https://www.seniorsonline.vic.gov.au/translations</vt:lpwstr>
      </vt:variant>
      <vt:variant>
        <vt:lpwstr/>
      </vt:variant>
      <vt:variant>
        <vt:i4>5832746</vt:i4>
      </vt:variant>
      <vt:variant>
        <vt:i4>90</vt:i4>
      </vt:variant>
      <vt:variant>
        <vt:i4>0</vt:i4>
      </vt:variant>
      <vt:variant>
        <vt:i4>5</vt:i4>
      </vt:variant>
      <vt:variant>
        <vt:lpwstr>mailto:seniorsfestival@dffh.vic.gov.au?subject=2025%20Victorian%20Seniors%20Festival</vt:lpwstr>
      </vt:variant>
      <vt:variant>
        <vt:lpwstr/>
      </vt:variant>
      <vt:variant>
        <vt:i4>1900597</vt:i4>
      </vt:variant>
      <vt:variant>
        <vt:i4>83</vt:i4>
      </vt:variant>
      <vt:variant>
        <vt:i4>0</vt:i4>
      </vt:variant>
      <vt:variant>
        <vt:i4>5</vt:i4>
      </vt:variant>
      <vt:variant>
        <vt:lpwstr/>
      </vt:variant>
      <vt:variant>
        <vt:lpwstr>_Toc230608775</vt:lpwstr>
      </vt:variant>
      <vt:variant>
        <vt:i4>1900597</vt:i4>
      </vt:variant>
      <vt:variant>
        <vt:i4>77</vt:i4>
      </vt:variant>
      <vt:variant>
        <vt:i4>0</vt:i4>
      </vt:variant>
      <vt:variant>
        <vt:i4>5</vt:i4>
      </vt:variant>
      <vt:variant>
        <vt:lpwstr/>
      </vt:variant>
      <vt:variant>
        <vt:lpwstr>_Toc230608774</vt:lpwstr>
      </vt:variant>
      <vt:variant>
        <vt:i4>1900597</vt:i4>
      </vt:variant>
      <vt:variant>
        <vt:i4>71</vt:i4>
      </vt:variant>
      <vt:variant>
        <vt:i4>0</vt:i4>
      </vt:variant>
      <vt:variant>
        <vt:i4>5</vt:i4>
      </vt:variant>
      <vt:variant>
        <vt:lpwstr/>
      </vt:variant>
      <vt:variant>
        <vt:lpwstr>_Toc230608773</vt:lpwstr>
      </vt:variant>
      <vt:variant>
        <vt:i4>1900597</vt:i4>
      </vt:variant>
      <vt:variant>
        <vt:i4>65</vt:i4>
      </vt:variant>
      <vt:variant>
        <vt:i4>0</vt:i4>
      </vt:variant>
      <vt:variant>
        <vt:i4>5</vt:i4>
      </vt:variant>
      <vt:variant>
        <vt:lpwstr/>
      </vt:variant>
      <vt:variant>
        <vt:lpwstr>_Toc230608772</vt:lpwstr>
      </vt:variant>
      <vt:variant>
        <vt:i4>1900597</vt:i4>
      </vt:variant>
      <vt:variant>
        <vt:i4>59</vt:i4>
      </vt:variant>
      <vt:variant>
        <vt:i4>0</vt:i4>
      </vt:variant>
      <vt:variant>
        <vt:i4>5</vt:i4>
      </vt:variant>
      <vt:variant>
        <vt:lpwstr/>
      </vt:variant>
      <vt:variant>
        <vt:lpwstr>_Toc230608771</vt:lpwstr>
      </vt:variant>
      <vt:variant>
        <vt:i4>1900597</vt:i4>
      </vt:variant>
      <vt:variant>
        <vt:i4>53</vt:i4>
      </vt:variant>
      <vt:variant>
        <vt:i4>0</vt:i4>
      </vt:variant>
      <vt:variant>
        <vt:i4>5</vt:i4>
      </vt:variant>
      <vt:variant>
        <vt:lpwstr/>
      </vt:variant>
      <vt:variant>
        <vt:lpwstr>_Toc230608770</vt:lpwstr>
      </vt:variant>
      <vt:variant>
        <vt:i4>1835061</vt:i4>
      </vt:variant>
      <vt:variant>
        <vt:i4>47</vt:i4>
      </vt:variant>
      <vt:variant>
        <vt:i4>0</vt:i4>
      </vt:variant>
      <vt:variant>
        <vt:i4>5</vt:i4>
      </vt:variant>
      <vt:variant>
        <vt:lpwstr/>
      </vt:variant>
      <vt:variant>
        <vt:lpwstr>_Toc230608769</vt:lpwstr>
      </vt:variant>
      <vt:variant>
        <vt:i4>1835061</vt:i4>
      </vt:variant>
      <vt:variant>
        <vt:i4>41</vt:i4>
      </vt:variant>
      <vt:variant>
        <vt:i4>0</vt:i4>
      </vt:variant>
      <vt:variant>
        <vt:i4>5</vt:i4>
      </vt:variant>
      <vt:variant>
        <vt:lpwstr/>
      </vt:variant>
      <vt:variant>
        <vt:lpwstr>_Toc230608768</vt:lpwstr>
      </vt:variant>
      <vt:variant>
        <vt:i4>1835061</vt:i4>
      </vt:variant>
      <vt:variant>
        <vt:i4>35</vt:i4>
      </vt:variant>
      <vt:variant>
        <vt:i4>0</vt:i4>
      </vt:variant>
      <vt:variant>
        <vt:i4>5</vt:i4>
      </vt:variant>
      <vt:variant>
        <vt:lpwstr/>
      </vt:variant>
      <vt:variant>
        <vt:lpwstr>_Toc230608767</vt:lpwstr>
      </vt:variant>
      <vt:variant>
        <vt:i4>1835061</vt:i4>
      </vt:variant>
      <vt:variant>
        <vt:i4>29</vt:i4>
      </vt:variant>
      <vt:variant>
        <vt:i4>0</vt:i4>
      </vt:variant>
      <vt:variant>
        <vt:i4>5</vt:i4>
      </vt:variant>
      <vt:variant>
        <vt:lpwstr/>
      </vt:variant>
      <vt:variant>
        <vt:lpwstr>_Toc230608766</vt:lpwstr>
      </vt:variant>
      <vt:variant>
        <vt:i4>1835061</vt:i4>
      </vt:variant>
      <vt:variant>
        <vt:i4>23</vt:i4>
      </vt:variant>
      <vt:variant>
        <vt:i4>0</vt:i4>
      </vt:variant>
      <vt:variant>
        <vt:i4>5</vt:i4>
      </vt:variant>
      <vt:variant>
        <vt:lpwstr/>
      </vt:variant>
      <vt:variant>
        <vt:lpwstr>_Toc230608765</vt:lpwstr>
      </vt:variant>
      <vt:variant>
        <vt:i4>1835061</vt:i4>
      </vt:variant>
      <vt:variant>
        <vt:i4>17</vt:i4>
      </vt:variant>
      <vt:variant>
        <vt:i4>0</vt:i4>
      </vt:variant>
      <vt:variant>
        <vt:i4>5</vt:i4>
      </vt:variant>
      <vt:variant>
        <vt:lpwstr/>
      </vt:variant>
      <vt:variant>
        <vt:lpwstr>_Toc230608764</vt:lpwstr>
      </vt:variant>
      <vt:variant>
        <vt:i4>1835061</vt:i4>
      </vt:variant>
      <vt:variant>
        <vt:i4>11</vt:i4>
      </vt:variant>
      <vt:variant>
        <vt:i4>0</vt:i4>
      </vt:variant>
      <vt:variant>
        <vt:i4>5</vt:i4>
      </vt:variant>
      <vt:variant>
        <vt:lpwstr/>
      </vt:variant>
      <vt:variant>
        <vt:lpwstr>_Toc230608763</vt:lpwstr>
      </vt:variant>
      <vt:variant>
        <vt:i4>1835061</vt:i4>
      </vt:variant>
      <vt:variant>
        <vt:i4>5</vt:i4>
      </vt:variant>
      <vt:variant>
        <vt:i4>0</vt:i4>
      </vt:variant>
      <vt:variant>
        <vt:i4>5</vt:i4>
      </vt:variant>
      <vt:variant>
        <vt:lpwstr/>
      </vt:variant>
      <vt:variant>
        <vt:lpwstr>_Toc230608762</vt:lpwstr>
      </vt:variant>
      <vt:variant>
        <vt:i4>2359401</vt:i4>
      </vt:variant>
      <vt:variant>
        <vt:i4>3</vt:i4>
      </vt:variant>
      <vt:variant>
        <vt:i4>0</vt:i4>
      </vt:variant>
      <vt:variant>
        <vt:i4>5</vt:i4>
      </vt:variant>
      <vt:variant>
        <vt:lpwstr>https://www.accesshub.gov.au/about-the-nrs</vt:lpwstr>
      </vt:variant>
      <vt:variant>
        <vt:lpwstr/>
      </vt:variant>
      <vt:variant>
        <vt:i4>1179654</vt:i4>
      </vt:variant>
      <vt:variant>
        <vt:i4>0</vt:i4>
      </vt:variant>
      <vt:variant>
        <vt:i4>0</vt:i4>
      </vt:variant>
      <vt:variant>
        <vt:i4>5</vt:i4>
      </vt:variant>
      <vt:variant>
        <vt:lpwstr>https://www.accesshub.gov.au/about-the-nrs/nrs-call-numbers-and-links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Victorian Seniors Festival stakeholder promotional toolkit</dc:title>
  <dc:subject>2026 Victorian Seniors Festival stakeholder promotional toolkit</dc:subject>
  <dc:creator>Seniors Festival team</dc:creator>
  <cp:keywords>Seniors; Festival; Design assets</cp:keywords>
  <cp:lastModifiedBy>Kathryn Clarke (DFFH)</cp:lastModifiedBy>
  <cp:revision>253</cp:revision>
  <cp:lastPrinted>2021-01-29T05:27:00Z</cp:lastPrinted>
  <dcterms:created xsi:type="dcterms:W3CDTF">2026-04-29T23:27:00Z</dcterms:created>
  <dcterms:modified xsi:type="dcterms:W3CDTF">2026-05-25T05:11:00Z</dcterms:modified>
  <cp:category>DFFH teal factsheet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2026v2 23022026</vt:lpwstr>
  </property>
  <property fmtid="{D5CDD505-2E9C-101B-9397-08002B2CF9AE}" pid="4" name="MSIP_Label_43e64453-338c-4f93-8a4d-0039a0a41f2a_Enabled">
    <vt:lpwstr>true</vt:lpwstr>
  </property>
  <property fmtid="{D5CDD505-2E9C-101B-9397-08002B2CF9AE}" pid="5" name="MSIP_Label_43e64453-338c-4f93-8a4d-0039a0a41f2a_SetDate">
    <vt:lpwstr>2022-02-01T04:45:40Z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54912b29-25c0-467c-aeba-e810dbabbcec</vt:lpwstr>
  </property>
  <property fmtid="{D5CDD505-2E9C-101B-9397-08002B2CF9AE}" pid="10" name="MSIP_Label_43e64453-338c-4f93-8a4d-0039a0a41f2a_ContentBits">
    <vt:lpwstr>2</vt:lpwstr>
  </property>
  <property fmtid="{D5CDD505-2E9C-101B-9397-08002B2CF9AE}" pid="11" name="O365portals">
    <vt:lpwstr>https://dhhsvicgovau.sharepoint.com/:w:/s/dffh/Ed1G_4r4BHNHgqOGDkeMWhcB0Lm5z1k7mSu1dsrFHD18Fg?e=GtzvTT, DFFH A4 portrait factsheet Teal (O365)</vt:lpwstr>
  </property>
  <property fmtid="{D5CDD505-2E9C-101B-9397-08002B2CF9AE}" pid="12" name="xd_ProgID">
    <vt:lpwstr/>
  </property>
  <property fmtid="{D5CDD505-2E9C-101B-9397-08002B2CF9AE}" pid="13" name="Daysbeforethenextreview">
    <vt:r8>365</vt:r8>
  </property>
  <property fmtid="{D5CDD505-2E9C-101B-9397-08002B2CF9AE}" pid="14" name="ComplianceAssetId">
    <vt:lpwstr/>
  </property>
  <property fmtid="{D5CDD505-2E9C-101B-9397-08002B2CF9AE}" pid="15" name="TemplateUrl">
    <vt:lpwstr/>
  </property>
  <property fmtid="{D5CDD505-2E9C-101B-9397-08002B2CF9AE}" pid="16" name="Format">
    <vt:lpwstr>Factsheet</vt:lpwstr>
  </property>
  <property fmtid="{D5CDD505-2E9C-101B-9397-08002B2CF9AE}" pid="17" name="Style">
    <vt:lpwstr>Visual style</vt:lpwstr>
  </property>
  <property fmtid="{D5CDD505-2E9C-101B-9397-08002B2CF9AE}" pid="18" name="TemplateVersion">
    <vt:i4>1</vt:i4>
  </property>
  <property fmtid="{D5CDD505-2E9C-101B-9397-08002B2CF9AE}" pid="19" name="Hyperlink Base">
    <vt:lpwstr>https://dhhsvicgovau.sharepoint.com/:w:/s/dffh/ERru7sG4VvdIqrUpHqYgLGkBTVDvDkt3EhVEUNuHeoMhgw</vt:lpwstr>
  </property>
  <property fmtid="{D5CDD505-2E9C-101B-9397-08002B2CF9AE}" pid="20" name="Link">
    <vt:lpwstr>https://dhhsvicgovau.sharepoint.com/:w:/s/dffh/ERru7sG4VvdIqrUpHqYgLGkBTVDvDkt3EhVEUNuHeoMhgw, https://dhhsvicgovau.sharepoint.com/:w:/s/dffh/ERru7sG4VvdIqrUpHqYgLGkBTVDvDkt3EhVEUNuHeoMhgw</vt:lpwstr>
  </property>
  <property fmtid="{D5CDD505-2E9C-101B-9397-08002B2CF9AE}" pid="21" name="xd_Signature">
    <vt:bool>false</vt:bool>
  </property>
  <property fmtid="{D5CDD505-2E9C-101B-9397-08002B2CF9AE}" pid="22" name="GrammarlyDocumentId">
    <vt:lpwstr>a96ef3f9140c67fb1c37e25bbce71637528ada4686b3f059d6e1212ee154b03b</vt:lpwstr>
  </property>
  <property fmtid="{D5CDD505-2E9C-101B-9397-08002B2CF9AE}" pid="23" name="ContentTypeId">
    <vt:lpwstr>0x01010013C7FC3DB9CE1A4B9BBBE6B95D3E544D</vt:lpwstr>
  </property>
  <property fmtid="{D5CDD505-2E9C-101B-9397-08002B2CF9AE}" pid="24" name="MediaServiceImageTags">
    <vt:lpwstr/>
  </property>
  <property fmtid="{D5CDD505-2E9C-101B-9397-08002B2CF9AE}" pid="25" name="_MarkAsFinal">
    <vt:bool>true</vt:bool>
  </property>
</Properties>
</file>